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6DAEB94C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3E0AA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</w:t>
      </w:r>
      <w:proofErr w:type="spellStart"/>
      <w:r>
        <w:rPr>
          <w:b/>
          <w:bCs/>
          <w:sz w:val="28"/>
          <w:szCs w:val="28"/>
        </w:rPr>
        <w:t>Linstead</w:t>
      </w:r>
      <w:proofErr w:type="spellEnd"/>
      <w:r>
        <w:rPr>
          <w:b/>
          <w:bCs/>
          <w:sz w:val="28"/>
          <w:szCs w:val="28"/>
        </w:rPr>
        <w:t xml:space="preserve">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379"/>
        <w:gridCol w:w="3517"/>
        <w:gridCol w:w="1728"/>
      </w:tblGrid>
      <w:tr w:rsidR="00CD105F" w:rsidRPr="003E0AAA" w14:paraId="592F7E3F" w14:textId="77777777" w:rsidTr="003E0AAA">
        <w:tc>
          <w:tcPr>
            <w:tcW w:w="1865" w:type="dxa"/>
          </w:tcPr>
          <w:p w14:paraId="454371E8" w14:textId="70D0A919" w:rsidR="00056982" w:rsidRPr="003E0AAA" w:rsidRDefault="003E0AAA" w:rsidP="0005698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3E0AAA">
              <w:rPr>
                <w:rFonts w:cstheme="minorHAnsi"/>
                <w:sz w:val="24"/>
                <w:szCs w:val="24"/>
              </w:rPr>
              <w:t>Planning  Ref</w:t>
            </w:r>
            <w:proofErr w:type="gramEnd"/>
            <w:r w:rsidRPr="003E0AA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6379" w:type="dxa"/>
          </w:tcPr>
          <w:p w14:paraId="4775AC3E" w14:textId="6AA83A6A" w:rsidR="00056982" w:rsidRPr="003E0AAA" w:rsidRDefault="003E0AAA" w:rsidP="00056982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Details    </w:t>
            </w:r>
          </w:p>
        </w:tc>
        <w:tc>
          <w:tcPr>
            <w:tcW w:w="3517" w:type="dxa"/>
          </w:tcPr>
          <w:p w14:paraId="085DB3FF" w14:textId="3C97FA63" w:rsidR="00056982" w:rsidRPr="003E0AAA" w:rsidRDefault="003E0AAA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28" w:type="dxa"/>
          </w:tcPr>
          <w:p w14:paraId="0DCEFF94" w14:textId="61F0354E" w:rsidR="00056982" w:rsidRPr="003E0AAA" w:rsidRDefault="003E0AAA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</w:tr>
      <w:tr w:rsidR="00CD105F" w:rsidRPr="003E0AAA" w14:paraId="53A601E3" w14:textId="77777777" w:rsidTr="003E0AAA">
        <w:tc>
          <w:tcPr>
            <w:tcW w:w="1865" w:type="dxa"/>
          </w:tcPr>
          <w:p w14:paraId="0E0B1A8B" w14:textId="096F73E3" w:rsidR="00056982" w:rsidRPr="003E0AAA" w:rsidRDefault="003E0AAA" w:rsidP="003E0AAA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DC/22/0002/FUL</w:t>
            </w:r>
          </w:p>
        </w:tc>
        <w:tc>
          <w:tcPr>
            <w:tcW w:w="6379" w:type="dxa"/>
          </w:tcPr>
          <w:p w14:paraId="5B06104D" w14:textId="23CD0B4C" w:rsidR="00056982" w:rsidRPr="003E0AAA" w:rsidRDefault="003E0AAA" w:rsidP="00CD105F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Retrospective Applic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E0AAA">
              <w:rPr>
                <w:rFonts w:cstheme="minorHAnsi"/>
                <w:sz w:val="24"/>
                <w:szCs w:val="24"/>
              </w:rPr>
              <w:t xml:space="preserve">tion – Change of use from </w:t>
            </w:r>
            <w:r>
              <w:rPr>
                <w:rFonts w:cstheme="minorHAnsi"/>
                <w:sz w:val="24"/>
                <w:szCs w:val="24"/>
              </w:rPr>
              <w:t>agricultural to domestic garden (orchard) with two timber framed buildings and driveway</w:t>
            </w:r>
          </w:p>
        </w:tc>
        <w:tc>
          <w:tcPr>
            <w:tcW w:w="3517" w:type="dxa"/>
          </w:tcPr>
          <w:p w14:paraId="12AC3098" w14:textId="1E865A06" w:rsidR="00056982" w:rsidRPr="003E0AAA" w:rsidRDefault="003E0AAA" w:rsidP="00CD105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Paradise Farm,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Wissett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>
              <w:rPr>
                <w:rFonts w:cstheme="minorHAnsi"/>
                <w:sz w:val="24"/>
                <w:szCs w:val="24"/>
              </w:rPr>
              <w:t>, IP19 0A</w:t>
            </w:r>
          </w:p>
        </w:tc>
        <w:tc>
          <w:tcPr>
            <w:tcW w:w="1728" w:type="dxa"/>
          </w:tcPr>
          <w:p w14:paraId="72D0E9CB" w14:textId="51B22984" w:rsidR="00056982" w:rsidRPr="003E0AAA" w:rsidRDefault="003E0AAA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:rsidRPr="003E0AAA" w14:paraId="2FB02063" w14:textId="77777777" w:rsidTr="003E0AAA">
        <w:tc>
          <w:tcPr>
            <w:tcW w:w="1865" w:type="dxa"/>
          </w:tcPr>
          <w:p w14:paraId="22A34618" w14:textId="0786DA43" w:rsidR="00056982" w:rsidRPr="003E0AAA" w:rsidRDefault="00215C27" w:rsidP="000569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DC/22/0021/FUL</w:t>
            </w:r>
          </w:p>
        </w:tc>
        <w:tc>
          <w:tcPr>
            <w:tcW w:w="6379" w:type="dxa"/>
          </w:tcPr>
          <w:p w14:paraId="6CC4DE62" w14:textId="7B2C8441" w:rsidR="00056982" w:rsidRPr="00215C27" w:rsidRDefault="00215C27" w:rsidP="00215C27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Construction of a detached dwelling and associated garage</w:t>
            </w:r>
          </w:p>
        </w:tc>
        <w:tc>
          <w:tcPr>
            <w:tcW w:w="3517" w:type="dxa"/>
          </w:tcPr>
          <w:p w14:paraId="5794435F" w14:textId="74614154" w:rsidR="00056982" w:rsidRPr="00215C27" w:rsidRDefault="00215C27" w:rsidP="00215C27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 xml:space="preserve">The Firs, </w:t>
            </w:r>
            <w:proofErr w:type="gramStart"/>
            <w:r w:rsidRPr="00215C27">
              <w:rPr>
                <w:rFonts w:cstheme="minorHAnsi"/>
                <w:sz w:val="24"/>
                <w:szCs w:val="24"/>
              </w:rPr>
              <w:t>Adjacent garden</w:t>
            </w:r>
            <w:proofErr w:type="gramEnd"/>
            <w:r w:rsidRPr="00215C27">
              <w:rPr>
                <w:rFonts w:cstheme="minorHAnsi"/>
                <w:sz w:val="24"/>
                <w:szCs w:val="24"/>
              </w:rPr>
              <w:t xml:space="preserve">, Church Road </w:t>
            </w:r>
            <w:proofErr w:type="spellStart"/>
            <w:r w:rsidRPr="00215C27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215C27">
              <w:rPr>
                <w:rFonts w:cstheme="minorHAnsi"/>
                <w:sz w:val="24"/>
                <w:szCs w:val="24"/>
              </w:rPr>
              <w:t>, IP19 0AZ</w:t>
            </w:r>
          </w:p>
        </w:tc>
        <w:tc>
          <w:tcPr>
            <w:tcW w:w="1728" w:type="dxa"/>
          </w:tcPr>
          <w:p w14:paraId="6DE97165" w14:textId="7BA45B41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0E9A5E61" w14:textId="77777777" w:rsidTr="003E0AAA">
        <w:tc>
          <w:tcPr>
            <w:tcW w:w="1865" w:type="dxa"/>
          </w:tcPr>
          <w:p w14:paraId="12D730A3" w14:textId="0107556B" w:rsidR="00056982" w:rsidRPr="00215C27" w:rsidRDefault="00215C27" w:rsidP="000569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DC/22/0105/FUL</w:t>
            </w:r>
          </w:p>
        </w:tc>
        <w:tc>
          <w:tcPr>
            <w:tcW w:w="6379" w:type="dxa"/>
          </w:tcPr>
          <w:p w14:paraId="6471994E" w14:textId="73A4A496" w:rsidR="00056982" w:rsidRPr="00215C27" w:rsidRDefault="00215C27" w:rsidP="00215C27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Single Storey side extension</w:t>
            </w:r>
          </w:p>
        </w:tc>
        <w:tc>
          <w:tcPr>
            <w:tcW w:w="3517" w:type="dxa"/>
          </w:tcPr>
          <w:p w14:paraId="75133919" w14:textId="5B1B7531" w:rsidR="00056982" w:rsidRPr="00215C27" w:rsidRDefault="00215C27" w:rsidP="00215C27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 xml:space="preserve">6 Halesworth Road, </w:t>
            </w:r>
            <w:proofErr w:type="spellStart"/>
            <w:r w:rsidRPr="00215C27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215C27">
              <w:rPr>
                <w:rFonts w:cstheme="minorHAnsi"/>
                <w:sz w:val="24"/>
                <w:szCs w:val="24"/>
              </w:rPr>
              <w:t>, IP19 0AE</w:t>
            </w:r>
          </w:p>
        </w:tc>
        <w:tc>
          <w:tcPr>
            <w:tcW w:w="1728" w:type="dxa"/>
          </w:tcPr>
          <w:p w14:paraId="7D826645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20712DDD" w14:textId="77777777" w:rsidTr="003E0AAA">
        <w:tc>
          <w:tcPr>
            <w:tcW w:w="1865" w:type="dxa"/>
          </w:tcPr>
          <w:p w14:paraId="532365B6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01D2FC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107B52F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BEA94A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6977231F" w14:textId="77777777" w:rsidTr="003E0AAA">
        <w:tc>
          <w:tcPr>
            <w:tcW w:w="1865" w:type="dxa"/>
          </w:tcPr>
          <w:p w14:paraId="30F930AE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2CD624B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7C40C457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BB9296D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36075A5B" w14:textId="77777777" w:rsidTr="003E0AAA">
        <w:tc>
          <w:tcPr>
            <w:tcW w:w="1865" w:type="dxa"/>
          </w:tcPr>
          <w:p w14:paraId="1A8B450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E35B61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0C358989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7CE9F27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69F2D0B7" w14:textId="77777777" w:rsidTr="003E0AAA">
        <w:tc>
          <w:tcPr>
            <w:tcW w:w="1865" w:type="dxa"/>
          </w:tcPr>
          <w:p w14:paraId="5322259B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098F43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9C9E30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0116FCF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122EAF0E" w14:textId="77777777" w:rsidTr="003E0AAA">
        <w:tc>
          <w:tcPr>
            <w:tcW w:w="1865" w:type="dxa"/>
          </w:tcPr>
          <w:p w14:paraId="233DDF8A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B57505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27570A06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1284D6A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19B74043" w14:textId="77777777" w:rsidTr="003E0AAA">
        <w:tc>
          <w:tcPr>
            <w:tcW w:w="1865" w:type="dxa"/>
          </w:tcPr>
          <w:p w14:paraId="23FE73DF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AFE5EF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E14FD4E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4646805D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16EDF2D4" w14:textId="77777777" w:rsidTr="003E0AAA">
        <w:tc>
          <w:tcPr>
            <w:tcW w:w="1865" w:type="dxa"/>
          </w:tcPr>
          <w:p w14:paraId="262900F7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16C72B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1AE38262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50DA133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56A0E7B1" w14:textId="77777777" w:rsidTr="003E0AAA">
        <w:tc>
          <w:tcPr>
            <w:tcW w:w="1865" w:type="dxa"/>
          </w:tcPr>
          <w:p w14:paraId="41896590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0A282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53B2DD52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E17061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BF0F89" w14:textId="77777777" w:rsidR="00056982" w:rsidRPr="003E0AAA" w:rsidRDefault="00056982" w:rsidP="00056982">
      <w:pPr>
        <w:jc w:val="center"/>
        <w:rPr>
          <w:rFonts w:cstheme="minorHAnsi"/>
          <w:b/>
          <w:bCs/>
          <w:sz w:val="24"/>
          <w:szCs w:val="24"/>
        </w:rPr>
      </w:pPr>
    </w:p>
    <w:sectPr w:rsidR="00056982" w:rsidRPr="003E0AAA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215C27"/>
    <w:rsid w:val="003332C4"/>
    <w:rsid w:val="003E0AAA"/>
    <w:rsid w:val="006F47EE"/>
    <w:rsid w:val="00C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4</cp:revision>
  <dcterms:created xsi:type="dcterms:W3CDTF">2022-01-20T16:33:00Z</dcterms:created>
  <dcterms:modified xsi:type="dcterms:W3CDTF">2022-02-01T14:43:00Z</dcterms:modified>
</cp:coreProperties>
</file>