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7A031C0F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9860B1">
        <w:rPr>
          <w:rFonts w:ascii="Arial" w:hAnsi="Arial" w:cs="Arial"/>
          <w:sz w:val="24"/>
          <w:szCs w:val="24"/>
          <w:lang w:val="en"/>
        </w:rPr>
        <w:t>re</w:t>
      </w:r>
      <w:r w:rsidR="00DB3635">
        <w:rPr>
          <w:rFonts w:ascii="Arial" w:hAnsi="Arial" w:cs="Arial"/>
          <w:sz w:val="24"/>
          <w:szCs w:val="24"/>
          <w:lang w:val="en"/>
        </w:rPr>
        <w:t>-</w:t>
      </w:r>
      <w:r w:rsidR="009860B1">
        <w:rPr>
          <w:rFonts w:ascii="Arial" w:hAnsi="Arial" w:cs="Arial"/>
          <w:sz w:val="24"/>
          <w:szCs w:val="24"/>
          <w:lang w:val="en"/>
        </w:rPr>
        <w:t xml:space="preserve">scheduled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held via Zoom on Monday 1</w:t>
      </w:r>
      <w:r w:rsidR="00EF7CD8">
        <w:rPr>
          <w:rFonts w:ascii="Arial" w:hAnsi="Arial" w:cs="Arial"/>
          <w:sz w:val="24"/>
          <w:szCs w:val="24"/>
          <w:lang w:val="en"/>
        </w:rPr>
        <w:t>9</w:t>
      </w:r>
      <w:r w:rsidR="004B2F3F">
        <w:rPr>
          <w:rFonts w:ascii="Arial" w:hAnsi="Arial" w:cs="Arial"/>
          <w:sz w:val="24"/>
          <w:szCs w:val="24"/>
          <w:lang w:val="en"/>
        </w:rPr>
        <w:t xml:space="preserve"> April 2021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7F773E8" w14:textId="17994220" w:rsidR="00222D6B" w:rsidRDefault="004B2F3F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 xml:space="preserve">Details </w:t>
      </w:r>
      <w:r w:rsidR="009860B1">
        <w:rPr>
          <w:rFonts w:ascii="Arial" w:hAnsi="Arial" w:cs="Arial"/>
          <w:sz w:val="24"/>
          <w:szCs w:val="24"/>
          <w:lang w:val="en"/>
        </w:rPr>
        <w:t>were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02064B">
        <w:rPr>
          <w:rFonts w:ascii="Arial" w:hAnsi="Arial" w:cs="Arial"/>
          <w:sz w:val="24"/>
          <w:szCs w:val="24"/>
          <w:lang w:val="en"/>
        </w:rPr>
        <w:t xml:space="preserve">forwarded to </w:t>
      </w:r>
      <w:proofErr w:type="spellStart"/>
      <w:r w:rsidR="0002064B">
        <w:rPr>
          <w:rFonts w:ascii="Arial" w:hAnsi="Arial" w:cs="Arial"/>
          <w:sz w:val="24"/>
          <w:szCs w:val="24"/>
          <w:lang w:val="en"/>
        </w:rPr>
        <w:t>Councillors</w:t>
      </w:r>
      <w:proofErr w:type="spellEnd"/>
      <w:r w:rsidR="0002064B">
        <w:rPr>
          <w:rFonts w:ascii="Arial" w:hAnsi="Arial" w:cs="Arial"/>
          <w:sz w:val="24"/>
          <w:szCs w:val="24"/>
          <w:lang w:val="en"/>
        </w:rPr>
        <w:t xml:space="preserve"> for consideration</w:t>
      </w:r>
      <w:r w:rsidR="00002B1C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2E3CA6E3" w14:textId="42CAD2BB" w:rsidR="00222D6B" w:rsidRDefault="00DB3635" w:rsidP="004B2F3F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744843E3" w14:textId="72212A58" w:rsidR="0002064B" w:rsidRDefault="0002064B" w:rsidP="0002064B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16885D95" w14:textId="0EC35BA4" w:rsidR="0002064B" w:rsidRDefault="004B2F3F" w:rsidP="004B2F3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Chairman welcome </w:t>
      </w:r>
      <w:proofErr w:type="spellStart"/>
      <w:r>
        <w:rPr>
          <w:rFonts w:ascii="Arial" w:hAnsi="Arial" w:cs="Arial"/>
          <w:sz w:val="24"/>
          <w:szCs w:val="24"/>
          <w:lang w:val="en"/>
        </w:rPr>
        <w:t>Councillors</w:t>
      </w:r>
      <w:proofErr w:type="spellEnd"/>
      <w:r w:rsidR="009860B1">
        <w:rPr>
          <w:rFonts w:ascii="Arial" w:hAnsi="Arial" w:cs="Arial"/>
          <w:sz w:val="24"/>
          <w:szCs w:val="24"/>
          <w:lang w:val="en"/>
        </w:rPr>
        <w:t xml:space="preserve">, those present were Jo Wareham, Sarah Ward, Colin </w:t>
      </w:r>
      <w:proofErr w:type="spellStart"/>
      <w:r w:rsidR="009860B1">
        <w:rPr>
          <w:rFonts w:ascii="Arial" w:hAnsi="Arial" w:cs="Arial"/>
          <w:sz w:val="24"/>
          <w:szCs w:val="24"/>
          <w:lang w:val="en"/>
        </w:rPr>
        <w:t>Hackshall</w:t>
      </w:r>
      <w:proofErr w:type="spellEnd"/>
      <w:r w:rsidR="009860B1">
        <w:rPr>
          <w:rFonts w:ascii="Arial" w:hAnsi="Arial" w:cs="Arial"/>
          <w:sz w:val="24"/>
          <w:szCs w:val="24"/>
          <w:lang w:val="en"/>
        </w:rPr>
        <w:t xml:space="preserve"> and John </w:t>
      </w:r>
      <w:proofErr w:type="spellStart"/>
      <w:r w:rsidR="009860B1">
        <w:rPr>
          <w:rFonts w:ascii="Arial" w:hAnsi="Arial" w:cs="Arial"/>
          <w:sz w:val="24"/>
          <w:szCs w:val="24"/>
          <w:lang w:val="en"/>
        </w:rPr>
        <w:t>Ibbott</w:t>
      </w:r>
      <w:proofErr w:type="spellEnd"/>
      <w:r w:rsidR="009860B1">
        <w:rPr>
          <w:rFonts w:ascii="Arial" w:hAnsi="Arial" w:cs="Arial"/>
          <w:sz w:val="24"/>
          <w:szCs w:val="24"/>
          <w:lang w:val="en"/>
        </w:rPr>
        <w:t>.</w:t>
      </w:r>
    </w:p>
    <w:p w14:paraId="72C53E9F" w14:textId="77777777" w:rsidR="004B2F3F" w:rsidRDefault="004B2F3F" w:rsidP="004B2F3F">
      <w:pPr>
        <w:pStyle w:val="ListParagraph"/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E6962B4" w14:textId="0718AA1D" w:rsidR="00791B46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Apologies for absence</w:t>
      </w:r>
      <w:r w:rsidR="009860B1">
        <w:rPr>
          <w:rFonts w:ascii="Arial" w:hAnsi="Arial" w:cs="Arial"/>
          <w:sz w:val="24"/>
          <w:szCs w:val="24"/>
          <w:lang w:val="en"/>
        </w:rPr>
        <w:t xml:space="preserve"> were received from Janet Heath, Tammi Mason and Mark </w:t>
      </w:r>
      <w:proofErr w:type="spellStart"/>
      <w:r w:rsidR="009860B1">
        <w:rPr>
          <w:rFonts w:ascii="Arial" w:hAnsi="Arial" w:cs="Arial"/>
          <w:sz w:val="24"/>
          <w:szCs w:val="24"/>
          <w:lang w:val="en"/>
        </w:rPr>
        <w:t>Titchiner</w:t>
      </w:r>
      <w:proofErr w:type="spellEnd"/>
      <w:r w:rsidR="009860B1">
        <w:rPr>
          <w:rFonts w:ascii="Arial" w:hAnsi="Arial" w:cs="Arial"/>
          <w:sz w:val="24"/>
          <w:szCs w:val="24"/>
          <w:lang w:val="en"/>
        </w:rPr>
        <w:t xml:space="preserve">.  </w:t>
      </w:r>
      <w:proofErr w:type="spellStart"/>
      <w:r w:rsidR="009860B1">
        <w:rPr>
          <w:rFonts w:ascii="Arial" w:hAnsi="Arial" w:cs="Arial"/>
          <w:sz w:val="24"/>
          <w:szCs w:val="24"/>
          <w:lang w:val="en"/>
        </w:rPr>
        <w:t>Councillors</w:t>
      </w:r>
      <w:proofErr w:type="spellEnd"/>
      <w:r w:rsidR="009860B1">
        <w:rPr>
          <w:rFonts w:ascii="Arial" w:hAnsi="Arial" w:cs="Arial"/>
          <w:sz w:val="24"/>
          <w:szCs w:val="24"/>
          <w:lang w:val="en"/>
        </w:rPr>
        <w:t xml:space="preserve"> send their best wishes to Janet Heath, who underwent surgery on Friday.</w:t>
      </w:r>
    </w:p>
    <w:p w14:paraId="62476A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199C008" w14:textId="051AC4B1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Minutes of previous meeting</w:t>
      </w:r>
      <w:r w:rsidR="009860B1">
        <w:rPr>
          <w:rFonts w:ascii="Arial" w:hAnsi="Arial" w:cs="Arial"/>
          <w:sz w:val="24"/>
          <w:szCs w:val="24"/>
          <w:lang w:val="en"/>
        </w:rPr>
        <w:t xml:space="preserve"> were recorded as a true and accurate account of the meeting and will be signed at the next meeting.</w:t>
      </w:r>
    </w:p>
    <w:p w14:paraId="1BA1095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8A9962E" w14:textId="21111B68" w:rsidR="004B2F3F" w:rsidRDefault="009860B1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There were no m</w:t>
      </w:r>
      <w:r w:rsidR="004B2F3F" w:rsidRPr="00791B46">
        <w:rPr>
          <w:rFonts w:ascii="Arial" w:hAnsi="Arial" w:cs="Arial"/>
          <w:sz w:val="24"/>
          <w:szCs w:val="24"/>
          <w:lang w:val="en"/>
        </w:rPr>
        <w:t>atters arising from the minutes</w:t>
      </w:r>
      <w:r>
        <w:rPr>
          <w:rFonts w:ascii="Arial" w:hAnsi="Arial" w:cs="Arial"/>
          <w:sz w:val="24"/>
          <w:szCs w:val="24"/>
          <w:lang w:val="en"/>
        </w:rPr>
        <w:t>.</w:t>
      </w:r>
    </w:p>
    <w:p w14:paraId="26016437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5F513B3" w14:textId="588E0A5A" w:rsidR="00791B46" w:rsidRDefault="00791B46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Public Forum</w:t>
      </w:r>
      <w:r w:rsidR="009860B1">
        <w:rPr>
          <w:rFonts w:ascii="Arial" w:hAnsi="Arial" w:cs="Arial"/>
          <w:sz w:val="24"/>
          <w:szCs w:val="24"/>
          <w:lang w:val="en"/>
        </w:rPr>
        <w:t xml:space="preserve"> – there were no members of public present.</w:t>
      </w:r>
    </w:p>
    <w:p w14:paraId="7683A16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62DDC103" w14:textId="0BAE8C1B" w:rsidR="00222D6B" w:rsidRDefault="002B37D7" w:rsidP="00032429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proofErr w:type="gramStart"/>
      <w:r w:rsidRPr="00791B46">
        <w:rPr>
          <w:rFonts w:ascii="Arial" w:hAnsi="Arial" w:cs="Arial"/>
          <w:sz w:val="24"/>
          <w:szCs w:val="24"/>
          <w:lang w:val="en"/>
        </w:rPr>
        <w:t>Planning:-</w:t>
      </w:r>
      <w:proofErr w:type="gramEnd"/>
      <w:r w:rsidRPr="00791B46">
        <w:rPr>
          <w:rFonts w:ascii="Arial" w:hAnsi="Arial" w:cs="Arial"/>
          <w:sz w:val="24"/>
          <w:szCs w:val="24"/>
          <w:lang w:val="en"/>
        </w:rPr>
        <w:t xml:space="preserve">  DC/2</w:t>
      </w:r>
      <w:r w:rsidR="004B2F3F" w:rsidRPr="00791B46">
        <w:rPr>
          <w:rFonts w:ascii="Arial" w:hAnsi="Arial" w:cs="Arial"/>
          <w:sz w:val="24"/>
          <w:szCs w:val="24"/>
          <w:lang w:val="en"/>
        </w:rPr>
        <w:t>1</w:t>
      </w:r>
      <w:r w:rsidRPr="00791B46">
        <w:rPr>
          <w:rFonts w:ascii="Arial" w:hAnsi="Arial" w:cs="Arial"/>
          <w:sz w:val="24"/>
          <w:szCs w:val="24"/>
          <w:lang w:val="en"/>
        </w:rPr>
        <w:t>/</w:t>
      </w:r>
      <w:r w:rsidR="004B2F3F" w:rsidRPr="00791B46">
        <w:rPr>
          <w:rFonts w:ascii="Arial" w:hAnsi="Arial" w:cs="Arial"/>
          <w:sz w:val="24"/>
          <w:szCs w:val="24"/>
          <w:lang w:val="en"/>
        </w:rPr>
        <w:t>1298</w:t>
      </w:r>
      <w:r w:rsidRPr="00791B46">
        <w:rPr>
          <w:rFonts w:ascii="Arial" w:hAnsi="Arial" w:cs="Arial"/>
          <w:sz w:val="24"/>
          <w:szCs w:val="24"/>
          <w:lang w:val="en"/>
        </w:rPr>
        <w:t>/FUL</w:t>
      </w:r>
      <w:r w:rsidR="00002B1C" w:rsidRPr="00791B46">
        <w:rPr>
          <w:rFonts w:ascii="Arial" w:hAnsi="Arial" w:cs="Arial"/>
          <w:sz w:val="24"/>
          <w:szCs w:val="24"/>
          <w:lang w:val="en"/>
        </w:rPr>
        <w:t xml:space="preserve"> </w:t>
      </w:r>
      <w:r w:rsidRPr="00791B46">
        <w:rPr>
          <w:rFonts w:ascii="Arial" w:hAnsi="Arial" w:cs="Arial"/>
          <w:sz w:val="24"/>
          <w:szCs w:val="24"/>
          <w:lang w:val="en"/>
        </w:rPr>
        <w:t xml:space="preserve"> –</w:t>
      </w:r>
      <w:r w:rsidR="00032429">
        <w:rPr>
          <w:rFonts w:ascii="Arial" w:hAnsi="Arial" w:cs="Arial"/>
          <w:sz w:val="24"/>
          <w:szCs w:val="24"/>
          <w:lang w:val="en"/>
        </w:rPr>
        <w:t xml:space="preserve"> Repair and improvement to the main Farmhouse, installation of solar panels to the industrial barn and replacement of a garden lodge building to provide utility and study space.                                        </w:t>
      </w:r>
      <w:proofErr w:type="spellStart"/>
      <w:r w:rsidR="004B2F3F" w:rsidRPr="00032429">
        <w:rPr>
          <w:rFonts w:ascii="Arial" w:hAnsi="Arial" w:cs="Arial"/>
          <w:sz w:val="24"/>
          <w:szCs w:val="24"/>
          <w:lang w:val="en"/>
        </w:rPr>
        <w:t>Packway</w:t>
      </w:r>
      <w:proofErr w:type="spellEnd"/>
      <w:r w:rsidR="004B2F3F" w:rsidRPr="00032429">
        <w:rPr>
          <w:rFonts w:ascii="Arial" w:hAnsi="Arial" w:cs="Arial"/>
          <w:sz w:val="24"/>
          <w:szCs w:val="24"/>
          <w:lang w:val="en"/>
        </w:rPr>
        <w:t xml:space="preserve"> </w:t>
      </w:r>
      <w:r w:rsidRPr="00032429">
        <w:rPr>
          <w:rFonts w:ascii="Arial" w:hAnsi="Arial" w:cs="Arial"/>
          <w:sz w:val="24"/>
          <w:szCs w:val="24"/>
          <w:lang w:val="en"/>
        </w:rPr>
        <w:t xml:space="preserve">Farm, </w:t>
      </w:r>
      <w:r w:rsidR="004B2F3F" w:rsidRPr="00032429">
        <w:rPr>
          <w:rFonts w:ascii="Arial" w:hAnsi="Arial" w:cs="Arial"/>
          <w:sz w:val="24"/>
          <w:szCs w:val="24"/>
          <w:lang w:val="en"/>
        </w:rPr>
        <w:t>Halesworth Road</w:t>
      </w:r>
      <w:r w:rsidRPr="00032429">
        <w:rPr>
          <w:rFonts w:ascii="Arial" w:hAnsi="Arial" w:cs="Arial"/>
          <w:sz w:val="24"/>
          <w:szCs w:val="24"/>
          <w:lang w:val="en"/>
        </w:rPr>
        <w:t xml:space="preserve">, </w:t>
      </w:r>
      <w:proofErr w:type="spellStart"/>
      <w:r w:rsidRPr="00032429">
        <w:rPr>
          <w:rFonts w:ascii="Arial" w:hAnsi="Arial" w:cs="Arial"/>
          <w:sz w:val="24"/>
          <w:szCs w:val="24"/>
          <w:lang w:val="en"/>
        </w:rPr>
        <w:t>Linstead</w:t>
      </w:r>
      <w:proofErr w:type="spellEnd"/>
      <w:r w:rsidRPr="00032429">
        <w:rPr>
          <w:rFonts w:ascii="Arial" w:hAnsi="Arial" w:cs="Arial"/>
          <w:sz w:val="24"/>
          <w:szCs w:val="24"/>
          <w:lang w:val="en"/>
        </w:rPr>
        <w:t xml:space="preserve"> </w:t>
      </w:r>
      <w:r w:rsidR="004B2F3F" w:rsidRPr="00032429">
        <w:rPr>
          <w:rFonts w:ascii="Arial" w:hAnsi="Arial" w:cs="Arial"/>
          <w:sz w:val="24"/>
          <w:szCs w:val="24"/>
          <w:lang w:val="en"/>
        </w:rPr>
        <w:t>Parva</w:t>
      </w:r>
      <w:r w:rsidR="00032429">
        <w:rPr>
          <w:rFonts w:ascii="Arial" w:hAnsi="Arial" w:cs="Arial"/>
          <w:sz w:val="24"/>
          <w:szCs w:val="24"/>
          <w:lang w:val="en"/>
        </w:rPr>
        <w:t>, IP19 0AE</w:t>
      </w:r>
      <w:r w:rsidR="009860B1">
        <w:rPr>
          <w:rFonts w:ascii="Arial" w:hAnsi="Arial" w:cs="Arial"/>
          <w:sz w:val="24"/>
          <w:szCs w:val="24"/>
          <w:lang w:val="en"/>
        </w:rPr>
        <w:t xml:space="preserve">                    </w:t>
      </w:r>
      <w:proofErr w:type="spellStart"/>
      <w:r w:rsidR="009860B1">
        <w:rPr>
          <w:rFonts w:ascii="Arial" w:hAnsi="Arial" w:cs="Arial"/>
          <w:sz w:val="24"/>
          <w:szCs w:val="24"/>
          <w:lang w:val="en"/>
        </w:rPr>
        <w:t>Councillors</w:t>
      </w:r>
      <w:proofErr w:type="spellEnd"/>
      <w:r w:rsidR="009860B1">
        <w:rPr>
          <w:rFonts w:ascii="Arial" w:hAnsi="Arial" w:cs="Arial"/>
          <w:sz w:val="24"/>
          <w:szCs w:val="24"/>
          <w:lang w:val="en"/>
        </w:rPr>
        <w:t xml:space="preserve"> discussed the planning application and voted unanimously to support the proposal.</w:t>
      </w:r>
    </w:p>
    <w:p w14:paraId="20A0E9BC" w14:textId="77777777" w:rsidR="00032429" w:rsidRPr="00032429" w:rsidRDefault="00032429" w:rsidP="00032429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6180AE05" w14:textId="0230A8D2" w:rsidR="00032429" w:rsidRPr="00032429" w:rsidRDefault="00032429" w:rsidP="00032429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East Suffolk Council Planning Protocol </w:t>
      </w:r>
      <w:r w:rsidR="00661D7E">
        <w:rPr>
          <w:rFonts w:ascii="Arial" w:hAnsi="Arial" w:cs="Arial"/>
          <w:sz w:val="24"/>
          <w:szCs w:val="24"/>
          <w:lang w:val="en"/>
        </w:rPr>
        <w:t xml:space="preserve">Survey </w:t>
      </w:r>
      <w:r>
        <w:rPr>
          <w:rFonts w:ascii="Arial" w:hAnsi="Arial" w:cs="Arial"/>
          <w:sz w:val="24"/>
          <w:szCs w:val="24"/>
          <w:lang w:val="en"/>
        </w:rPr>
        <w:t xml:space="preserve">– concerns raised by </w:t>
      </w:r>
      <w:proofErr w:type="spellStart"/>
      <w:r>
        <w:rPr>
          <w:rFonts w:ascii="Arial" w:hAnsi="Arial" w:cs="Arial"/>
          <w:sz w:val="24"/>
          <w:szCs w:val="24"/>
          <w:lang w:val="en"/>
        </w:rPr>
        <w:t>Therberton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en"/>
        </w:rPr>
        <w:t>Eastbridge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Parish Council</w:t>
      </w:r>
      <w:r w:rsidR="009860B1">
        <w:rPr>
          <w:rFonts w:ascii="Arial" w:hAnsi="Arial" w:cs="Arial"/>
          <w:sz w:val="24"/>
          <w:szCs w:val="24"/>
          <w:lang w:val="en"/>
        </w:rPr>
        <w:t xml:space="preserve">.  </w:t>
      </w:r>
      <w:proofErr w:type="spellStart"/>
      <w:r w:rsidR="009860B1">
        <w:rPr>
          <w:rFonts w:ascii="Arial" w:hAnsi="Arial" w:cs="Arial"/>
          <w:sz w:val="24"/>
          <w:szCs w:val="24"/>
          <w:lang w:val="en"/>
        </w:rPr>
        <w:t>Councillors</w:t>
      </w:r>
      <w:proofErr w:type="spellEnd"/>
      <w:r w:rsidR="009860B1">
        <w:rPr>
          <w:rFonts w:ascii="Arial" w:hAnsi="Arial" w:cs="Arial"/>
          <w:sz w:val="24"/>
          <w:szCs w:val="24"/>
          <w:lang w:val="en"/>
        </w:rPr>
        <w:t xml:space="preserve"> agreed that individual planning officers </w:t>
      </w:r>
      <w:r w:rsidR="00362FAC">
        <w:rPr>
          <w:rFonts w:ascii="Arial" w:hAnsi="Arial" w:cs="Arial"/>
          <w:sz w:val="24"/>
          <w:szCs w:val="24"/>
          <w:lang w:val="en"/>
        </w:rPr>
        <w:t xml:space="preserve">do </w:t>
      </w:r>
      <w:r w:rsidR="009860B1">
        <w:rPr>
          <w:rFonts w:ascii="Arial" w:hAnsi="Arial" w:cs="Arial"/>
          <w:sz w:val="24"/>
          <w:szCs w:val="24"/>
          <w:lang w:val="en"/>
        </w:rPr>
        <w:t xml:space="preserve">have </w:t>
      </w:r>
      <w:r w:rsidR="00362FAC">
        <w:rPr>
          <w:rFonts w:ascii="Arial" w:hAnsi="Arial" w:cs="Arial"/>
          <w:sz w:val="24"/>
          <w:szCs w:val="24"/>
          <w:lang w:val="en"/>
        </w:rPr>
        <w:t xml:space="preserve">too much authority </w:t>
      </w:r>
      <w:r w:rsidR="00661D7E">
        <w:rPr>
          <w:rFonts w:ascii="Arial" w:hAnsi="Arial" w:cs="Arial"/>
          <w:sz w:val="24"/>
          <w:szCs w:val="24"/>
          <w:lang w:val="en"/>
        </w:rPr>
        <w:t>and many applications are considered outside the public domain.</w:t>
      </w:r>
    </w:p>
    <w:p w14:paraId="09DBD44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53782625" w14:textId="419BC2C6" w:rsidR="00362FAC" w:rsidRDefault="00791B46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A.O.B.</w:t>
      </w:r>
      <w:r w:rsidR="00362FAC">
        <w:rPr>
          <w:rFonts w:ascii="Arial" w:hAnsi="Arial" w:cs="Arial"/>
          <w:sz w:val="24"/>
          <w:szCs w:val="24"/>
          <w:lang w:val="en"/>
        </w:rPr>
        <w:t xml:space="preserve"> – We have received an application from Jonathan Vaughan to join the parish council as a </w:t>
      </w:r>
      <w:r w:rsidR="00D32165">
        <w:rPr>
          <w:rFonts w:ascii="Arial" w:hAnsi="Arial" w:cs="Arial"/>
          <w:sz w:val="24"/>
          <w:szCs w:val="24"/>
          <w:lang w:val="en"/>
        </w:rPr>
        <w:t>C</w:t>
      </w:r>
      <w:r w:rsidR="00362FAC">
        <w:rPr>
          <w:rFonts w:ascii="Arial" w:hAnsi="Arial" w:cs="Arial"/>
          <w:sz w:val="24"/>
          <w:szCs w:val="24"/>
          <w:lang w:val="en"/>
        </w:rPr>
        <w:t xml:space="preserve">o-opted </w:t>
      </w:r>
      <w:proofErr w:type="spellStart"/>
      <w:r w:rsidR="00D32165">
        <w:rPr>
          <w:rFonts w:ascii="Arial" w:hAnsi="Arial" w:cs="Arial"/>
          <w:sz w:val="24"/>
          <w:szCs w:val="24"/>
          <w:lang w:val="en"/>
        </w:rPr>
        <w:t>C</w:t>
      </w:r>
      <w:r w:rsidR="00362FAC">
        <w:rPr>
          <w:rFonts w:ascii="Arial" w:hAnsi="Arial" w:cs="Arial"/>
          <w:sz w:val="24"/>
          <w:szCs w:val="24"/>
          <w:lang w:val="en"/>
        </w:rPr>
        <w:t>ouncillor</w:t>
      </w:r>
      <w:proofErr w:type="spellEnd"/>
      <w:r w:rsidR="00362FAC">
        <w:rPr>
          <w:rFonts w:ascii="Arial" w:hAnsi="Arial" w:cs="Arial"/>
          <w:sz w:val="24"/>
          <w:szCs w:val="24"/>
          <w:lang w:val="en"/>
        </w:rPr>
        <w:t xml:space="preserve">.  He will be invited to join our May 2021 meeting.                                                                                                              Our attention has been drawn to damage done by British Sugar </w:t>
      </w:r>
      <w:r w:rsidR="00D32165">
        <w:rPr>
          <w:rFonts w:ascii="Arial" w:hAnsi="Arial" w:cs="Arial"/>
          <w:sz w:val="24"/>
          <w:szCs w:val="24"/>
          <w:lang w:val="en"/>
        </w:rPr>
        <w:t xml:space="preserve">lorries </w:t>
      </w:r>
      <w:r w:rsidR="00362FAC">
        <w:rPr>
          <w:rFonts w:ascii="Arial" w:hAnsi="Arial" w:cs="Arial"/>
          <w:sz w:val="24"/>
          <w:szCs w:val="24"/>
          <w:lang w:val="en"/>
        </w:rPr>
        <w:t xml:space="preserve">to the roadside by the watercourse on Church Road, </w:t>
      </w:r>
      <w:proofErr w:type="spellStart"/>
      <w:r w:rsidR="00362FAC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362FAC">
        <w:rPr>
          <w:rFonts w:ascii="Arial" w:hAnsi="Arial" w:cs="Arial"/>
          <w:sz w:val="24"/>
          <w:szCs w:val="24"/>
          <w:lang w:val="en"/>
        </w:rPr>
        <w:t xml:space="preserve">.  </w:t>
      </w:r>
      <w:r w:rsidR="00D32165">
        <w:rPr>
          <w:rFonts w:ascii="Arial" w:hAnsi="Arial" w:cs="Arial"/>
          <w:sz w:val="24"/>
          <w:szCs w:val="24"/>
          <w:lang w:val="en"/>
        </w:rPr>
        <w:t xml:space="preserve">Clerk will write to </w:t>
      </w:r>
      <w:r w:rsidR="00D32165">
        <w:rPr>
          <w:rFonts w:ascii="Arial" w:hAnsi="Arial" w:cs="Arial"/>
          <w:sz w:val="24"/>
          <w:szCs w:val="24"/>
          <w:lang w:val="en"/>
        </w:rPr>
        <w:lastRenderedPageBreak/>
        <w:t>British Sugar as the HGV lorries took a round trip from</w:t>
      </w:r>
      <w:r w:rsidR="007D540F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7D540F">
        <w:rPr>
          <w:rFonts w:ascii="Arial" w:hAnsi="Arial" w:cs="Arial"/>
          <w:sz w:val="24"/>
          <w:szCs w:val="24"/>
          <w:lang w:val="en"/>
        </w:rPr>
        <w:t>Linstead</w:t>
      </w:r>
      <w:proofErr w:type="spellEnd"/>
      <w:r w:rsidR="007D540F">
        <w:rPr>
          <w:rFonts w:ascii="Arial" w:hAnsi="Arial" w:cs="Arial"/>
          <w:sz w:val="24"/>
          <w:szCs w:val="24"/>
          <w:lang w:val="en"/>
        </w:rPr>
        <w:t xml:space="preserve"> along The Green, thereby taking full lorries of </w:t>
      </w:r>
      <w:r w:rsidR="00661D7E">
        <w:rPr>
          <w:rFonts w:ascii="Arial" w:hAnsi="Arial" w:cs="Arial"/>
          <w:sz w:val="24"/>
          <w:szCs w:val="24"/>
          <w:lang w:val="en"/>
        </w:rPr>
        <w:t>sugar beet</w:t>
      </w:r>
      <w:r w:rsidR="007D540F">
        <w:rPr>
          <w:rFonts w:ascii="Arial" w:hAnsi="Arial" w:cs="Arial"/>
          <w:sz w:val="24"/>
          <w:szCs w:val="24"/>
          <w:lang w:val="en"/>
        </w:rPr>
        <w:t xml:space="preserve"> over the bridge instead of taking empty lorries over the bridge and going out towards </w:t>
      </w:r>
      <w:proofErr w:type="spellStart"/>
      <w:r w:rsidR="007D540F">
        <w:rPr>
          <w:rFonts w:ascii="Arial" w:hAnsi="Arial" w:cs="Arial"/>
          <w:sz w:val="24"/>
          <w:szCs w:val="24"/>
          <w:lang w:val="en"/>
        </w:rPr>
        <w:t>Linstead</w:t>
      </w:r>
      <w:proofErr w:type="spellEnd"/>
      <w:r w:rsidR="007D540F">
        <w:rPr>
          <w:rFonts w:ascii="Arial" w:hAnsi="Arial" w:cs="Arial"/>
          <w:sz w:val="24"/>
          <w:szCs w:val="24"/>
          <w:lang w:val="en"/>
        </w:rPr>
        <w:t xml:space="preserve">.  Next year this cannot be allowed to happen.  </w:t>
      </w:r>
      <w:r w:rsidR="00362FAC">
        <w:rPr>
          <w:rFonts w:ascii="Arial" w:hAnsi="Arial" w:cs="Arial"/>
          <w:sz w:val="24"/>
          <w:szCs w:val="24"/>
          <w:lang w:val="en"/>
        </w:rPr>
        <w:t xml:space="preserve">This will be logged on Suffolk Highways web-site.                                                                                           Colin believes we should campaign for a </w:t>
      </w:r>
      <w:proofErr w:type="gramStart"/>
      <w:r w:rsidR="00362FAC">
        <w:rPr>
          <w:rFonts w:ascii="Arial" w:hAnsi="Arial" w:cs="Arial"/>
          <w:sz w:val="24"/>
          <w:szCs w:val="24"/>
          <w:lang w:val="en"/>
        </w:rPr>
        <w:t>40 mph</w:t>
      </w:r>
      <w:proofErr w:type="gramEnd"/>
      <w:r w:rsidR="00362FAC">
        <w:rPr>
          <w:rFonts w:ascii="Arial" w:hAnsi="Arial" w:cs="Arial"/>
          <w:sz w:val="24"/>
          <w:szCs w:val="24"/>
          <w:lang w:val="en"/>
        </w:rPr>
        <w:t xml:space="preserve"> limit on the road </w:t>
      </w:r>
      <w:r w:rsidR="007D540F">
        <w:rPr>
          <w:rFonts w:ascii="Arial" w:hAnsi="Arial" w:cs="Arial"/>
          <w:sz w:val="24"/>
          <w:szCs w:val="24"/>
          <w:lang w:val="en"/>
        </w:rPr>
        <w:t>through</w:t>
      </w:r>
      <w:r w:rsidR="00362FAC">
        <w:rPr>
          <w:rFonts w:ascii="Arial" w:hAnsi="Arial" w:cs="Arial"/>
          <w:sz w:val="24"/>
          <w:szCs w:val="24"/>
          <w:lang w:val="en"/>
        </w:rPr>
        <w:t xml:space="preserve"> the </w:t>
      </w:r>
      <w:r w:rsidR="00D32165">
        <w:rPr>
          <w:rFonts w:ascii="Arial" w:hAnsi="Arial" w:cs="Arial"/>
          <w:sz w:val="24"/>
          <w:szCs w:val="24"/>
          <w:lang w:val="en"/>
        </w:rPr>
        <w:t xml:space="preserve">two </w:t>
      </w:r>
      <w:r w:rsidR="00362FAC">
        <w:rPr>
          <w:rFonts w:ascii="Arial" w:hAnsi="Arial" w:cs="Arial"/>
          <w:sz w:val="24"/>
          <w:szCs w:val="24"/>
          <w:lang w:val="en"/>
        </w:rPr>
        <w:t xml:space="preserve">villages.                </w:t>
      </w:r>
      <w:r w:rsidR="00D32165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</w:t>
      </w:r>
      <w:r w:rsidR="00362FAC">
        <w:rPr>
          <w:rFonts w:ascii="Arial" w:hAnsi="Arial" w:cs="Arial"/>
          <w:sz w:val="24"/>
          <w:szCs w:val="24"/>
          <w:lang w:val="en"/>
        </w:rPr>
        <w:t xml:space="preserve">There are a number of footpath signs in </w:t>
      </w:r>
      <w:proofErr w:type="spellStart"/>
      <w:r w:rsidR="00362FAC">
        <w:rPr>
          <w:rFonts w:ascii="Arial" w:hAnsi="Arial" w:cs="Arial"/>
          <w:sz w:val="24"/>
          <w:szCs w:val="24"/>
          <w:lang w:val="en"/>
        </w:rPr>
        <w:t>Linstead</w:t>
      </w:r>
      <w:proofErr w:type="spellEnd"/>
      <w:r w:rsidR="00362FAC">
        <w:rPr>
          <w:rFonts w:ascii="Arial" w:hAnsi="Arial" w:cs="Arial"/>
          <w:sz w:val="24"/>
          <w:szCs w:val="24"/>
          <w:lang w:val="en"/>
        </w:rPr>
        <w:t xml:space="preserve"> that have rotten bases and have fallen over.  These will be recorded on the web-site</w:t>
      </w:r>
      <w:r w:rsidR="00307BFC">
        <w:rPr>
          <w:rFonts w:ascii="Arial" w:hAnsi="Arial" w:cs="Arial"/>
          <w:sz w:val="24"/>
          <w:szCs w:val="24"/>
          <w:lang w:val="en"/>
        </w:rPr>
        <w:t>.</w:t>
      </w:r>
      <w:r w:rsidR="00D32165">
        <w:rPr>
          <w:rFonts w:ascii="Arial" w:hAnsi="Arial" w:cs="Arial"/>
          <w:sz w:val="24"/>
          <w:szCs w:val="24"/>
          <w:lang w:val="en"/>
        </w:rPr>
        <w:t xml:space="preserve">                                   </w:t>
      </w:r>
      <w:r w:rsidR="00307BFC">
        <w:rPr>
          <w:rFonts w:ascii="Arial" w:hAnsi="Arial" w:cs="Arial"/>
          <w:sz w:val="24"/>
          <w:szCs w:val="24"/>
          <w:lang w:val="en"/>
        </w:rPr>
        <w:t xml:space="preserve">Julia </w:t>
      </w:r>
      <w:proofErr w:type="spellStart"/>
      <w:r w:rsidR="00307BFC">
        <w:rPr>
          <w:rFonts w:ascii="Arial" w:hAnsi="Arial" w:cs="Arial"/>
          <w:sz w:val="24"/>
          <w:szCs w:val="24"/>
          <w:lang w:val="en"/>
        </w:rPr>
        <w:t>Gilbey</w:t>
      </w:r>
      <w:proofErr w:type="spellEnd"/>
      <w:r w:rsidR="00D32165">
        <w:t xml:space="preserve">, </w:t>
      </w:r>
      <w:r w:rsidR="00D32165">
        <w:rPr>
          <w:rFonts w:ascii="Arial" w:hAnsi="Arial" w:cs="Arial"/>
          <w:sz w:val="24"/>
          <w:szCs w:val="24"/>
          <w:lang w:val="en"/>
        </w:rPr>
        <w:t>who has agreed to be our tree warden will be invited to talk to us at the next meeting</w:t>
      </w:r>
      <w:r w:rsidR="00307BFC">
        <w:rPr>
          <w:rFonts w:ascii="Arial" w:hAnsi="Arial" w:cs="Arial"/>
          <w:sz w:val="24"/>
          <w:szCs w:val="24"/>
          <w:lang w:val="en"/>
        </w:rPr>
        <w:t xml:space="preserve"> to outline her plans for next year.</w:t>
      </w:r>
    </w:p>
    <w:p w14:paraId="435C4E7B" w14:textId="77777777" w:rsidR="00362FAC" w:rsidRPr="00362FAC" w:rsidRDefault="00362FAC" w:rsidP="00362FAC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6E9FF736" w14:textId="72060A55" w:rsidR="00791B46" w:rsidRDefault="00362FAC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Our </w:t>
      </w:r>
      <w:r w:rsidR="00D32165">
        <w:rPr>
          <w:rFonts w:ascii="Arial" w:hAnsi="Arial" w:cs="Arial"/>
          <w:sz w:val="24"/>
          <w:szCs w:val="24"/>
          <w:lang w:val="en"/>
        </w:rPr>
        <w:t>AGM M</w:t>
      </w:r>
      <w:r>
        <w:rPr>
          <w:rFonts w:ascii="Arial" w:hAnsi="Arial" w:cs="Arial"/>
          <w:sz w:val="24"/>
          <w:szCs w:val="24"/>
          <w:lang w:val="en"/>
        </w:rPr>
        <w:t>eeting</w:t>
      </w:r>
      <w:r w:rsidR="00D32165">
        <w:rPr>
          <w:rFonts w:ascii="Arial" w:hAnsi="Arial" w:cs="Arial"/>
          <w:sz w:val="24"/>
          <w:szCs w:val="24"/>
          <w:lang w:val="en"/>
        </w:rPr>
        <w:t xml:space="preserve"> on Monday 17 May,</w:t>
      </w:r>
      <w:r>
        <w:rPr>
          <w:rFonts w:ascii="Arial" w:hAnsi="Arial" w:cs="Arial"/>
          <w:sz w:val="24"/>
          <w:szCs w:val="24"/>
          <w:lang w:val="en"/>
        </w:rPr>
        <w:t xml:space="preserve"> will be </w:t>
      </w:r>
      <w:r w:rsidR="00D32165">
        <w:rPr>
          <w:rFonts w:ascii="Arial" w:hAnsi="Arial" w:cs="Arial"/>
          <w:sz w:val="24"/>
          <w:szCs w:val="24"/>
          <w:lang w:val="en"/>
        </w:rPr>
        <w:t xml:space="preserve">a physical meeting and will be </w:t>
      </w:r>
      <w:r>
        <w:rPr>
          <w:rFonts w:ascii="Arial" w:hAnsi="Arial" w:cs="Arial"/>
          <w:sz w:val="24"/>
          <w:szCs w:val="24"/>
          <w:lang w:val="en"/>
        </w:rPr>
        <w:t xml:space="preserve">held in </w:t>
      </w:r>
      <w:proofErr w:type="spellStart"/>
      <w:r>
        <w:rPr>
          <w:rFonts w:ascii="Arial" w:hAnsi="Arial" w:cs="Arial"/>
          <w:sz w:val="24"/>
          <w:szCs w:val="24"/>
          <w:lang w:val="en"/>
        </w:rPr>
        <w:t>Linstead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Village Hall </w:t>
      </w:r>
      <w:r w:rsidR="00D32165">
        <w:rPr>
          <w:rFonts w:ascii="Arial" w:hAnsi="Arial" w:cs="Arial"/>
          <w:sz w:val="24"/>
          <w:szCs w:val="24"/>
          <w:lang w:val="en"/>
        </w:rPr>
        <w:t>at 7.30 pm.  Refreshments will be available following the meeting.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</w:t>
      </w:r>
    </w:p>
    <w:p w14:paraId="255EA6ED" w14:textId="77777777" w:rsidR="00362FAC" w:rsidRPr="00362FAC" w:rsidRDefault="00362FAC" w:rsidP="00362FAC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621D9EB6" w14:textId="77777777" w:rsidR="00362FAC" w:rsidRDefault="00362FAC" w:rsidP="00362FAC">
      <w:pPr>
        <w:pStyle w:val="ListParagraph"/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549445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3DE5CA1" w14:textId="5EA9203F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559CB1E1" w14:textId="6CC74082" w:rsidR="0002064B" w:rsidRPr="004B2F3F" w:rsidRDefault="0002064B" w:rsidP="004B2F3F">
      <w:pPr>
        <w:widowControl w:val="0"/>
        <w:spacing w:after="200" w:line="276" w:lineRule="auto"/>
      </w:pPr>
    </w:p>
    <w:p w14:paraId="547B5C4C" w14:textId="1B90A8DA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</w:p>
    <w:p w14:paraId="17AA737D" w14:textId="011D300C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</w:p>
    <w:p w14:paraId="57C8E139" w14:textId="776B9CD9" w:rsidR="0002064B" w:rsidRDefault="0002064B" w:rsidP="0002064B">
      <w:pPr>
        <w:widowControl w:val="0"/>
        <w:spacing w:after="200" w:line="276" w:lineRule="auto"/>
        <w:ind w:left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Signed ………………………………</w:t>
      </w:r>
      <w:proofErr w:type="gramStart"/>
      <w:r>
        <w:rPr>
          <w:rFonts w:ascii="Arial" w:hAnsi="Arial" w:cs="Arial"/>
          <w:sz w:val="24"/>
          <w:szCs w:val="24"/>
          <w:lang w:val="en"/>
        </w:rPr>
        <w:t>…..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    Dated ……………………………………</w:t>
      </w:r>
    </w:p>
    <w:sectPr w:rsidR="00020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C7A8B" w14:textId="77777777" w:rsidR="00A969E2" w:rsidRDefault="00A969E2" w:rsidP="00944CB8">
      <w:pPr>
        <w:spacing w:after="0" w:line="240" w:lineRule="auto"/>
      </w:pPr>
      <w:r>
        <w:separator/>
      </w:r>
    </w:p>
  </w:endnote>
  <w:endnote w:type="continuationSeparator" w:id="0">
    <w:p w14:paraId="2973E270" w14:textId="77777777" w:rsidR="00A969E2" w:rsidRDefault="00A969E2" w:rsidP="0094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D0992" w14:textId="77777777" w:rsidR="00944CB8" w:rsidRDefault="00944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C6973" w14:textId="77777777" w:rsidR="00944CB8" w:rsidRDefault="00944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8B878" w14:textId="77777777" w:rsidR="00944CB8" w:rsidRDefault="00944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3275C" w14:textId="77777777" w:rsidR="00A969E2" w:rsidRDefault="00A969E2" w:rsidP="00944CB8">
      <w:pPr>
        <w:spacing w:after="0" w:line="240" w:lineRule="auto"/>
      </w:pPr>
      <w:r>
        <w:separator/>
      </w:r>
    </w:p>
  </w:footnote>
  <w:footnote w:type="continuationSeparator" w:id="0">
    <w:p w14:paraId="62AB1DD6" w14:textId="77777777" w:rsidR="00A969E2" w:rsidRDefault="00A969E2" w:rsidP="0094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7F7AC" w14:textId="77777777" w:rsidR="00944CB8" w:rsidRDefault="00944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0136849"/>
      <w:docPartObj>
        <w:docPartGallery w:val="Watermarks"/>
        <w:docPartUnique/>
      </w:docPartObj>
    </w:sdtPr>
    <w:sdtContent>
      <w:p w14:paraId="6004DCB8" w14:textId="2C21841F" w:rsidR="00944CB8" w:rsidRDefault="00944CB8">
        <w:pPr>
          <w:pStyle w:val="Header"/>
        </w:pPr>
        <w:r>
          <w:rPr>
            <w:noProof/>
          </w:rPr>
          <w:pict w14:anchorId="3306D85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D234A" w14:textId="77777777" w:rsidR="00944CB8" w:rsidRDefault="00944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32429"/>
    <w:rsid w:val="00222D6B"/>
    <w:rsid w:val="002B37D7"/>
    <w:rsid w:val="00307BFC"/>
    <w:rsid w:val="00362FAC"/>
    <w:rsid w:val="00464ECB"/>
    <w:rsid w:val="004B2F3F"/>
    <w:rsid w:val="00661D7E"/>
    <w:rsid w:val="00791B46"/>
    <w:rsid w:val="007D540F"/>
    <w:rsid w:val="00944CB8"/>
    <w:rsid w:val="009860B1"/>
    <w:rsid w:val="00A969E2"/>
    <w:rsid w:val="00CB116E"/>
    <w:rsid w:val="00D32165"/>
    <w:rsid w:val="00DB3635"/>
    <w:rsid w:val="00E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B8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4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B8"/>
    <w:rPr>
      <w:rFonts w:ascii="Calibri" w:eastAsiaTheme="minorEastAsia" w:hAnsi="Calibri" w:cs="Times New Roman"/>
      <w:color w:val="00000A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8</cp:revision>
  <cp:lastPrinted>2017-09-25T19:17:00Z</cp:lastPrinted>
  <dcterms:created xsi:type="dcterms:W3CDTF">2021-04-24T03:05:00Z</dcterms:created>
  <dcterms:modified xsi:type="dcterms:W3CDTF">2021-04-28T16:30:00Z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