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D12" w14:textId="77777777" w:rsidR="00044757" w:rsidRDefault="0012107E" w:rsidP="001210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 PARISH COUNCIL</w:t>
      </w:r>
    </w:p>
    <w:p w14:paraId="3E52653B" w14:textId="5EC7F516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The Old House</w:t>
      </w:r>
    </w:p>
    <w:p w14:paraId="38124255" w14:textId="4509C878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 Farm</w:t>
      </w:r>
    </w:p>
    <w:p w14:paraId="235C6F59" w14:textId="7BF53C4C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</w:p>
    <w:p w14:paraId="0A17380F" w14:textId="58AB2E71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Halesworth</w:t>
      </w:r>
    </w:p>
    <w:p w14:paraId="3A2180FD" w14:textId="595C1222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Suffolk IP19 0BB</w:t>
      </w:r>
    </w:p>
    <w:p w14:paraId="3C308AA7" w14:textId="2D43FC84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</w:p>
    <w:p w14:paraId="243B113F" w14:textId="091167B2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</w:p>
    <w:p w14:paraId="7BC3C7EA" w14:textId="570F9877" w:rsidR="0012107E" w:rsidRDefault="0012107E" w:rsidP="001210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01986 785250</w:t>
      </w:r>
    </w:p>
    <w:p w14:paraId="0FE33730" w14:textId="2BFC29E0" w:rsidR="0012107E" w:rsidRDefault="00AE02EA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June 202</w:t>
      </w:r>
      <w:r w:rsidR="00153F31">
        <w:rPr>
          <w:rFonts w:ascii="Arial" w:hAnsi="Arial" w:cs="Arial"/>
          <w:sz w:val="24"/>
          <w:szCs w:val="24"/>
        </w:rPr>
        <w:t>3</w:t>
      </w:r>
    </w:p>
    <w:p w14:paraId="6B2DFDC2" w14:textId="77777777" w:rsidR="0012107E" w:rsidRDefault="0012107E" w:rsidP="0012107E">
      <w:pPr>
        <w:rPr>
          <w:rFonts w:ascii="Arial" w:hAnsi="Arial" w:cs="Arial"/>
          <w:sz w:val="24"/>
          <w:szCs w:val="24"/>
        </w:rPr>
      </w:pPr>
    </w:p>
    <w:p w14:paraId="11E71E31" w14:textId="32F9A1A6" w:rsid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PKF Littlejohn LLP                                                                                                          1 </w:t>
      </w:r>
      <w:proofErr w:type="spellStart"/>
      <w:r>
        <w:rPr>
          <w:rFonts w:ascii="Arial" w:hAnsi="Arial" w:cs="Arial"/>
          <w:sz w:val="24"/>
          <w:szCs w:val="24"/>
        </w:rPr>
        <w:t>Westferry</w:t>
      </w:r>
      <w:proofErr w:type="spellEnd"/>
      <w:r>
        <w:rPr>
          <w:rFonts w:ascii="Arial" w:hAnsi="Arial" w:cs="Arial"/>
          <w:sz w:val="24"/>
          <w:szCs w:val="24"/>
        </w:rPr>
        <w:t xml:space="preserve"> Circus                                                                                                     London E14 4HD</w:t>
      </w:r>
    </w:p>
    <w:p w14:paraId="2DBB26D0" w14:textId="77777777" w:rsidR="0012107E" w:rsidRDefault="0012107E" w:rsidP="0012107E">
      <w:pPr>
        <w:rPr>
          <w:rFonts w:ascii="Arial" w:hAnsi="Arial" w:cs="Arial"/>
          <w:sz w:val="24"/>
          <w:szCs w:val="24"/>
        </w:rPr>
      </w:pPr>
    </w:p>
    <w:p w14:paraId="53C5A90C" w14:textId="1C819446" w:rsid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Sirs</w:t>
      </w:r>
    </w:p>
    <w:p w14:paraId="3222077D" w14:textId="476E940D" w:rsid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Governance and Accountability Return –</w:t>
      </w:r>
    </w:p>
    <w:p w14:paraId="170155FB" w14:textId="53038EE1" w:rsidR="00DA3819" w:rsidRDefault="00DA3819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were selected to be included in the intermediate review as part of the 5% sample, we would like to apply for an exemption as a smaller authority.</w:t>
      </w:r>
    </w:p>
    <w:p w14:paraId="50ED68CA" w14:textId="0FB016D0" w:rsid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a copy of Certificate of Exemption for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Linstead</w:t>
      </w:r>
      <w:proofErr w:type="spellEnd"/>
      <w:r>
        <w:rPr>
          <w:rFonts w:ascii="Arial" w:hAnsi="Arial" w:cs="Arial"/>
          <w:sz w:val="24"/>
          <w:szCs w:val="24"/>
        </w:rPr>
        <w:t xml:space="preserve"> Group Parish Council and Receipts and Payment Account.  These are available on our web-site.</w:t>
      </w:r>
    </w:p>
    <w:p w14:paraId="238A9212" w14:textId="77777777" w:rsidR="00DA3819" w:rsidRDefault="00CF703F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the </w:t>
      </w:r>
      <w:r w:rsidR="00AE02EA">
        <w:rPr>
          <w:rFonts w:ascii="Arial" w:hAnsi="Arial" w:cs="Arial"/>
          <w:sz w:val="24"/>
          <w:szCs w:val="24"/>
        </w:rPr>
        <w:t>variances</w:t>
      </w:r>
      <w:r>
        <w:rPr>
          <w:rFonts w:ascii="Arial" w:hAnsi="Arial" w:cs="Arial"/>
          <w:sz w:val="24"/>
          <w:szCs w:val="24"/>
        </w:rPr>
        <w:t xml:space="preserve"> in our Accounting Statements for 20</w:t>
      </w:r>
      <w:r w:rsidR="00153F3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</w:t>
      </w:r>
      <w:r w:rsidR="00153F31">
        <w:rPr>
          <w:rFonts w:ascii="Arial" w:hAnsi="Arial" w:cs="Arial"/>
          <w:sz w:val="24"/>
          <w:szCs w:val="24"/>
        </w:rPr>
        <w:t>2</w:t>
      </w:r>
      <w:r w:rsidR="00AE02E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67E0DB" w14:textId="0D1AABC0" w:rsidR="00CF703F" w:rsidRDefault="00CF703F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box</w:t>
      </w:r>
      <w:proofErr w:type="gramEnd"/>
      <w:r w:rsidR="00AE02EA">
        <w:rPr>
          <w:rFonts w:ascii="Arial" w:hAnsi="Arial" w:cs="Arial"/>
          <w:sz w:val="24"/>
          <w:szCs w:val="24"/>
        </w:rPr>
        <w:t xml:space="preserve"> </w:t>
      </w:r>
      <w:r w:rsidR="00153F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="0013174A">
        <w:rPr>
          <w:rFonts w:ascii="Arial" w:hAnsi="Arial" w:cs="Arial"/>
          <w:sz w:val="24"/>
          <w:szCs w:val="24"/>
        </w:rPr>
        <w:t xml:space="preserve">is </w:t>
      </w:r>
      <w:r w:rsidR="00153F31">
        <w:rPr>
          <w:rFonts w:ascii="Arial" w:hAnsi="Arial" w:cs="Arial"/>
          <w:sz w:val="24"/>
          <w:szCs w:val="24"/>
        </w:rPr>
        <w:t xml:space="preserve">less than in 2020-21 as we </w:t>
      </w:r>
      <w:r w:rsidR="0013174A">
        <w:rPr>
          <w:rFonts w:ascii="Arial" w:hAnsi="Arial" w:cs="Arial"/>
          <w:sz w:val="24"/>
          <w:szCs w:val="24"/>
        </w:rPr>
        <w:t xml:space="preserve">received </w:t>
      </w:r>
      <w:r w:rsidR="00153F31">
        <w:rPr>
          <w:rFonts w:ascii="Arial" w:hAnsi="Arial" w:cs="Arial"/>
          <w:sz w:val="24"/>
          <w:szCs w:val="24"/>
        </w:rPr>
        <w:t xml:space="preserve">less grant payments for projects.  </w:t>
      </w:r>
      <w:r w:rsidR="0013174A">
        <w:rPr>
          <w:rFonts w:ascii="Arial" w:hAnsi="Arial" w:cs="Arial"/>
          <w:sz w:val="24"/>
          <w:szCs w:val="24"/>
        </w:rPr>
        <w:t xml:space="preserve">         </w:t>
      </w:r>
      <w:r w:rsidR="00153F31">
        <w:rPr>
          <w:rFonts w:ascii="Arial" w:hAnsi="Arial" w:cs="Arial"/>
          <w:sz w:val="24"/>
          <w:szCs w:val="24"/>
        </w:rPr>
        <w:t>(</w:t>
      </w:r>
      <w:proofErr w:type="gramStart"/>
      <w:r w:rsidR="00153F31">
        <w:rPr>
          <w:rFonts w:ascii="Arial" w:hAnsi="Arial" w:cs="Arial"/>
          <w:sz w:val="24"/>
          <w:szCs w:val="24"/>
        </w:rPr>
        <w:t>box</w:t>
      </w:r>
      <w:proofErr w:type="gramEnd"/>
      <w:r w:rsidR="00153F31">
        <w:rPr>
          <w:rFonts w:ascii="Arial" w:hAnsi="Arial" w:cs="Arial"/>
          <w:sz w:val="24"/>
          <w:szCs w:val="24"/>
        </w:rPr>
        <w:t xml:space="preserve"> 6) is less than the previous year to account for less spending on projects</w:t>
      </w:r>
      <w:r>
        <w:rPr>
          <w:rFonts w:ascii="Arial" w:hAnsi="Arial" w:cs="Arial"/>
          <w:sz w:val="24"/>
          <w:szCs w:val="24"/>
        </w:rPr>
        <w:t xml:space="preserve">. </w:t>
      </w:r>
      <w:r w:rsidR="0013174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DA3819">
        <w:rPr>
          <w:rFonts w:ascii="Arial" w:hAnsi="Arial" w:cs="Arial"/>
          <w:sz w:val="24"/>
          <w:szCs w:val="24"/>
        </w:rPr>
        <w:t>(</w:t>
      </w:r>
      <w:proofErr w:type="gramStart"/>
      <w:r w:rsidR="00DA3819">
        <w:rPr>
          <w:rFonts w:ascii="Arial" w:hAnsi="Arial" w:cs="Arial"/>
          <w:sz w:val="24"/>
          <w:szCs w:val="24"/>
        </w:rPr>
        <w:t>box</w:t>
      </w:r>
      <w:proofErr w:type="gramEnd"/>
      <w:r w:rsidR="00DA3819">
        <w:rPr>
          <w:rFonts w:ascii="Arial" w:hAnsi="Arial" w:cs="Arial"/>
          <w:sz w:val="24"/>
          <w:szCs w:val="24"/>
        </w:rPr>
        <w:t xml:space="preserve"> 8) </w:t>
      </w:r>
      <w:r w:rsidR="00153F3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otal value of cash held at March 20</w:t>
      </w:r>
      <w:r w:rsidR="0013174A">
        <w:rPr>
          <w:rFonts w:ascii="Arial" w:hAnsi="Arial" w:cs="Arial"/>
          <w:sz w:val="24"/>
          <w:szCs w:val="24"/>
        </w:rPr>
        <w:t>2</w:t>
      </w:r>
      <w:r w:rsidR="00153F31">
        <w:rPr>
          <w:rFonts w:ascii="Arial" w:hAnsi="Arial" w:cs="Arial"/>
          <w:sz w:val="24"/>
          <w:szCs w:val="24"/>
        </w:rPr>
        <w:t xml:space="preserve">2 is similar to the previous year.  </w:t>
      </w:r>
      <w:r w:rsidR="0013174A">
        <w:rPr>
          <w:rFonts w:ascii="Arial" w:hAnsi="Arial" w:cs="Arial"/>
          <w:sz w:val="24"/>
          <w:szCs w:val="24"/>
        </w:rPr>
        <w:t xml:space="preserve">    (</w:t>
      </w:r>
      <w:proofErr w:type="gramStart"/>
      <w:r w:rsidR="0013174A">
        <w:rPr>
          <w:rFonts w:ascii="Arial" w:hAnsi="Arial" w:cs="Arial"/>
          <w:sz w:val="24"/>
          <w:szCs w:val="24"/>
        </w:rPr>
        <w:t>box</w:t>
      </w:r>
      <w:proofErr w:type="gramEnd"/>
      <w:r w:rsidR="0013174A">
        <w:rPr>
          <w:rFonts w:ascii="Arial" w:hAnsi="Arial" w:cs="Arial"/>
          <w:sz w:val="24"/>
          <w:szCs w:val="24"/>
        </w:rPr>
        <w:t xml:space="preserve"> 9) </w:t>
      </w:r>
      <w:r w:rsidR="00153F31">
        <w:rPr>
          <w:rFonts w:ascii="Arial" w:hAnsi="Arial" w:cs="Arial"/>
          <w:sz w:val="24"/>
          <w:szCs w:val="24"/>
        </w:rPr>
        <w:t xml:space="preserve">The value of </w:t>
      </w:r>
      <w:r w:rsidR="00DA3819">
        <w:rPr>
          <w:rFonts w:ascii="Arial" w:hAnsi="Arial" w:cs="Arial"/>
          <w:sz w:val="24"/>
          <w:szCs w:val="24"/>
        </w:rPr>
        <w:t>our Asse</w:t>
      </w:r>
      <w:r w:rsidR="0013174A">
        <w:rPr>
          <w:rFonts w:ascii="Arial" w:hAnsi="Arial" w:cs="Arial"/>
          <w:sz w:val="24"/>
          <w:szCs w:val="24"/>
        </w:rPr>
        <w:t>ts</w:t>
      </w:r>
      <w:r w:rsidR="00DA3819">
        <w:rPr>
          <w:rFonts w:ascii="Arial" w:hAnsi="Arial" w:cs="Arial"/>
          <w:sz w:val="24"/>
          <w:szCs w:val="24"/>
        </w:rPr>
        <w:t xml:space="preserve"> </w:t>
      </w:r>
      <w:r w:rsidR="0013174A">
        <w:rPr>
          <w:rFonts w:ascii="Arial" w:hAnsi="Arial" w:cs="Arial"/>
          <w:sz w:val="24"/>
          <w:szCs w:val="24"/>
        </w:rPr>
        <w:t xml:space="preserve">has increased to  </w:t>
      </w:r>
      <w:r w:rsidR="0086514C">
        <w:rPr>
          <w:rFonts w:ascii="Arial" w:hAnsi="Arial" w:cs="Arial"/>
          <w:sz w:val="24"/>
          <w:szCs w:val="24"/>
        </w:rPr>
        <w:t xml:space="preserve"> </w:t>
      </w:r>
      <w:r w:rsidR="00DA3819">
        <w:rPr>
          <w:rFonts w:ascii="Arial" w:hAnsi="Arial" w:cs="Arial"/>
          <w:sz w:val="24"/>
          <w:szCs w:val="24"/>
        </w:rPr>
        <w:t xml:space="preserve">include two noticeboards </w:t>
      </w:r>
      <w:r w:rsidR="0013174A">
        <w:rPr>
          <w:rFonts w:ascii="Arial" w:hAnsi="Arial" w:cs="Arial"/>
          <w:sz w:val="24"/>
          <w:szCs w:val="24"/>
        </w:rPr>
        <w:t xml:space="preserve">that were </w:t>
      </w:r>
      <w:r w:rsidR="00DA3819">
        <w:rPr>
          <w:rFonts w:ascii="Arial" w:hAnsi="Arial" w:cs="Arial"/>
          <w:sz w:val="24"/>
          <w:szCs w:val="24"/>
        </w:rPr>
        <w:t>paid for in the previous year</w:t>
      </w:r>
      <w:r w:rsidR="0013174A">
        <w:rPr>
          <w:rFonts w:ascii="Arial" w:hAnsi="Arial" w:cs="Arial"/>
          <w:sz w:val="24"/>
          <w:szCs w:val="24"/>
        </w:rPr>
        <w:t>, but only installed this financial year.</w:t>
      </w:r>
    </w:p>
    <w:p w14:paraId="5B782EF1" w14:textId="67DD74FF" w:rsid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35DE56CB" w14:textId="2DB482C3" w:rsidR="0012107E" w:rsidRDefault="0012107E" w:rsidP="0012107E">
      <w:pPr>
        <w:rPr>
          <w:rFonts w:ascii="Arial" w:hAnsi="Arial" w:cs="Arial"/>
          <w:sz w:val="24"/>
          <w:szCs w:val="24"/>
        </w:rPr>
      </w:pPr>
    </w:p>
    <w:p w14:paraId="01094497" w14:textId="5B990ED9" w:rsidR="0012107E" w:rsidRDefault="0012107E" w:rsidP="0012107E">
      <w:pPr>
        <w:rPr>
          <w:rFonts w:ascii="Arial" w:hAnsi="Arial" w:cs="Arial"/>
          <w:sz w:val="24"/>
          <w:szCs w:val="24"/>
        </w:rPr>
      </w:pPr>
    </w:p>
    <w:p w14:paraId="19DB8B4E" w14:textId="40065796" w:rsidR="0012107E" w:rsidRPr="0012107E" w:rsidRDefault="0012107E" w:rsidP="00121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 Gregory (clerk)</w:t>
      </w:r>
    </w:p>
    <w:sectPr w:rsidR="0012107E" w:rsidRPr="00121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7E"/>
    <w:rsid w:val="0012107E"/>
    <w:rsid w:val="0013174A"/>
    <w:rsid w:val="00153F31"/>
    <w:rsid w:val="005606CB"/>
    <w:rsid w:val="0086514C"/>
    <w:rsid w:val="00AA4B9B"/>
    <w:rsid w:val="00AE02EA"/>
    <w:rsid w:val="00CF703F"/>
    <w:rsid w:val="00D13BB7"/>
    <w:rsid w:val="00DA3819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2713"/>
  <w15:chartTrackingRefBased/>
  <w15:docId w15:val="{E705828D-1432-45EE-8694-D736FEAA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Kay Gregory</cp:lastModifiedBy>
  <cp:revision>2</cp:revision>
  <cp:lastPrinted>2023-06-25T18:46:00Z</cp:lastPrinted>
  <dcterms:created xsi:type="dcterms:W3CDTF">2023-06-25T18:52:00Z</dcterms:created>
  <dcterms:modified xsi:type="dcterms:W3CDTF">2023-06-25T18:52:00Z</dcterms:modified>
</cp:coreProperties>
</file>