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6C13" w14:textId="77777777" w:rsidR="001C3A67" w:rsidRPr="00EF7C72" w:rsidRDefault="001C3A67">
      <w:pPr>
        <w:pStyle w:val="Heading1"/>
        <w:rPr>
          <w:sz w:val="32"/>
          <w:szCs w:val="32"/>
        </w:rPr>
      </w:pPr>
      <w:r w:rsidRPr="00EF7C72">
        <w:rPr>
          <w:sz w:val="32"/>
          <w:szCs w:val="32"/>
        </w:rPr>
        <w:t xml:space="preserve">Report to </w:t>
      </w:r>
      <w:r w:rsidR="002211F5" w:rsidRPr="002211F5">
        <w:rPr>
          <w:sz w:val="32"/>
          <w:szCs w:val="32"/>
        </w:rPr>
        <w:t xml:space="preserve">Chediston and Linstead Grouped </w:t>
      </w:r>
      <w:r w:rsidRPr="00EF7C72">
        <w:rPr>
          <w:sz w:val="32"/>
          <w:szCs w:val="32"/>
        </w:rPr>
        <w:t>Parish Council</w:t>
      </w:r>
    </w:p>
    <w:p w14:paraId="6A2EF4E2" w14:textId="77777777" w:rsidR="001C3A67" w:rsidRDefault="001C3A67">
      <w:pPr>
        <w:pStyle w:val="Header"/>
        <w:tabs>
          <w:tab w:val="clear" w:pos="4153"/>
          <w:tab w:val="clear" w:pos="8306"/>
        </w:tabs>
        <w:rPr>
          <w:rFonts w:ascii="Arial" w:hAnsi="Arial" w:cs="Arial"/>
          <w:b/>
          <w:bCs/>
        </w:rPr>
      </w:pPr>
    </w:p>
    <w:p w14:paraId="2675762B" w14:textId="3E0DEF64" w:rsidR="001C3A67" w:rsidRDefault="001C3A67">
      <w:pPr>
        <w:rPr>
          <w:rFonts w:ascii="Arial" w:hAnsi="Arial" w:cs="Arial"/>
          <w:b/>
          <w:bCs/>
        </w:rPr>
      </w:pPr>
    </w:p>
    <w:p w14:paraId="37A59E87" w14:textId="77777777" w:rsidR="00670F29" w:rsidRDefault="00670F29">
      <w:pPr>
        <w:rPr>
          <w:rFonts w:ascii="Arial" w:hAnsi="Arial" w:cs="Arial"/>
          <w:b/>
          <w:bCs/>
        </w:rPr>
      </w:pPr>
    </w:p>
    <w:p w14:paraId="034310F6" w14:textId="39C6261C" w:rsidR="001C3A67" w:rsidRPr="00EF7C72" w:rsidRDefault="002C5453">
      <w:pPr>
        <w:pStyle w:val="Heading3"/>
      </w:pPr>
      <w:r w:rsidRPr="00EF7C72">
        <w:t>The I</w:t>
      </w:r>
      <w:r w:rsidR="001C3A67" w:rsidRPr="00EF7C72">
        <w:t>nternal Audit of the Accounts for the year ending 31 March 20</w:t>
      </w:r>
      <w:r w:rsidR="005E0B60">
        <w:t>2</w:t>
      </w:r>
      <w:r w:rsidR="00D46513">
        <w:t>4</w:t>
      </w:r>
    </w:p>
    <w:p w14:paraId="3EEE6FD4" w14:textId="77777777" w:rsidR="001C3A67" w:rsidRDefault="001C3A67">
      <w:pPr>
        <w:rPr>
          <w:rFonts w:ascii="Arial" w:hAnsi="Arial" w:cs="Arial"/>
          <w:b/>
          <w:bCs/>
        </w:rPr>
      </w:pPr>
    </w:p>
    <w:p w14:paraId="5C44F647" w14:textId="67BF7AA8" w:rsidR="001C3A67" w:rsidRDefault="001C3A67">
      <w:pPr>
        <w:rPr>
          <w:rFonts w:ascii="Arial" w:hAnsi="Arial" w:cs="Arial"/>
          <w:b/>
          <w:bCs/>
        </w:rPr>
      </w:pPr>
    </w:p>
    <w:p w14:paraId="37D1622A" w14:textId="77777777" w:rsidR="00670F29" w:rsidRDefault="00670F29">
      <w:pPr>
        <w:rPr>
          <w:rFonts w:ascii="Arial" w:hAnsi="Arial" w:cs="Arial"/>
          <w:b/>
          <w:bCs/>
        </w:rPr>
      </w:pPr>
    </w:p>
    <w:p w14:paraId="5CA8DF9A" w14:textId="7AC27CD5" w:rsidR="001C3A67" w:rsidRDefault="001C3A67">
      <w:pPr>
        <w:rPr>
          <w:rFonts w:ascii="Arial" w:hAnsi="Arial" w:cs="Arial"/>
          <w:b/>
          <w:bCs/>
          <w:sz w:val="22"/>
        </w:rPr>
      </w:pPr>
      <w:r>
        <w:rPr>
          <w:rFonts w:ascii="Arial" w:hAnsi="Arial" w:cs="Arial"/>
          <w:b/>
          <w:bCs/>
          <w:sz w:val="22"/>
        </w:rPr>
        <w:t xml:space="preserve">1. </w:t>
      </w:r>
      <w:r w:rsidR="005E0B60">
        <w:rPr>
          <w:rFonts w:ascii="Arial" w:hAnsi="Arial" w:cs="Arial"/>
          <w:b/>
          <w:bCs/>
          <w:sz w:val="22"/>
        </w:rPr>
        <w:t xml:space="preserve">Introduction and </w:t>
      </w:r>
      <w:r>
        <w:rPr>
          <w:rFonts w:ascii="Arial" w:hAnsi="Arial" w:cs="Arial"/>
          <w:b/>
          <w:bCs/>
          <w:sz w:val="22"/>
        </w:rPr>
        <w:t>Summary</w:t>
      </w:r>
      <w:r w:rsidR="002F2CF6">
        <w:rPr>
          <w:rFonts w:ascii="Arial" w:hAnsi="Arial" w:cs="Arial"/>
          <w:b/>
          <w:bCs/>
          <w:sz w:val="22"/>
        </w:rPr>
        <w:t>.</w:t>
      </w:r>
    </w:p>
    <w:p w14:paraId="559700AB" w14:textId="77777777" w:rsidR="00C55805" w:rsidRPr="0023316D" w:rsidRDefault="00C55805">
      <w:pPr>
        <w:jc w:val="both"/>
        <w:rPr>
          <w:rFonts w:ascii="Arial" w:hAnsi="Arial" w:cs="Arial"/>
          <w:color w:val="FF0000"/>
          <w:sz w:val="22"/>
        </w:rPr>
      </w:pPr>
    </w:p>
    <w:p w14:paraId="1D018547" w14:textId="66E18E01" w:rsidR="0037580D" w:rsidRPr="00FB7D52" w:rsidRDefault="007F29BA" w:rsidP="0037580D">
      <w:pPr>
        <w:jc w:val="both"/>
        <w:rPr>
          <w:rFonts w:ascii="Arial" w:hAnsi="Arial" w:cs="Arial"/>
          <w:color w:val="0000FF"/>
          <w:sz w:val="22"/>
        </w:rPr>
      </w:pPr>
      <w:r w:rsidRPr="00FB7D52">
        <w:rPr>
          <w:rFonts w:ascii="Arial" w:hAnsi="Arial" w:cs="Arial"/>
          <w:color w:val="0000FF"/>
          <w:sz w:val="22"/>
        </w:rPr>
        <w:t xml:space="preserve">1.1 </w:t>
      </w:r>
      <w:r w:rsidR="002916CA" w:rsidRPr="00FB7D52">
        <w:rPr>
          <w:rFonts w:ascii="Arial" w:hAnsi="Arial" w:cs="Arial"/>
          <w:color w:val="0000FF"/>
          <w:sz w:val="22"/>
        </w:rPr>
        <w:t xml:space="preserve">The End of </w:t>
      </w:r>
      <w:r w:rsidR="00354F17" w:rsidRPr="00FB7D52">
        <w:rPr>
          <w:rFonts w:ascii="Arial" w:hAnsi="Arial" w:cs="Arial"/>
          <w:color w:val="0000FF"/>
          <w:sz w:val="22"/>
        </w:rPr>
        <w:t>Internal Audit for the</w:t>
      </w:r>
      <w:r w:rsidR="0037580D" w:rsidRPr="00FB7D52">
        <w:rPr>
          <w:rFonts w:ascii="Arial" w:hAnsi="Arial" w:cs="Arial"/>
          <w:color w:val="0000FF"/>
          <w:sz w:val="22"/>
        </w:rPr>
        <w:t xml:space="preserve"> 20</w:t>
      </w:r>
      <w:r w:rsidR="00171D23" w:rsidRPr="00FB7D52">
        <w:rPr>
          <w:rFonts w:ascii="Arial" w:hAnsi="Arial" w:cs="Arial"/>
          <w:color w:val="0000FF"/>
          <w:sz w:val="22"/>
        </w:rPr>
        <w:t>2</w:t>
      </w:r>
      <w:r w:rsidR="00D46513" w:rsidRPr="00FB7D52">
        <w:rPr>
          <w:rFonts w:ascii="Arial" w:hAnsi="Arial" w:cs="Arial"/>
          <w:color w:val="0000FF"/>
          <w:sz w:val="22"/>
        </w:rPr>
        <w:t>3/24</w:t>
      </w:r>
      <w:r w:rsidR="0037580D" w:rsidRPr="00FB7D52">
        <w:rPr>
          <w:rFonts w:ascii="Arial" w:hAnsi="Arial" w:cs="Arial"/>
          <w:color w:val="0000FF"/>
          <w:sz w:val="22"/>
        </w:rPr>
        <w:t xml:space="preserve"> year </w:t>
      </w:r>
      <w:r w:rsidR="00354F17" w:rsidRPr="00FB7D52">
        <w:rPr>
          <w:rFonts w:ascii="Arial" w:hAnsi="Arial" w:cs="Arial"/>
          <w:color w:val="0000FF"/>
          <w:sz w:val="22"/>
        </w:rPr>
        <w:t xml:space="preserve">confirmed that </w:t>
      </w:r>
      <w:r w:rsidR="0037580D" w:rsidRPr="00FB7D52">
        <w:rPr>
          <w:rFonts w:ascii="Arial" w:hAnsi="Arial" w:cs="Arial"/>
          <w:color w:val="0000FF"/>
          <w:sz w:val="22"/>
        </w:rPr>
        <w:t>the Parish Council maintained effective governance arrangements including a robust framework of financial administration and internal control. This Internal Audit review has confirmed the overall adequacy of the financial arrangements currently in place.</w:t>
      </w:r>
    </w:p>
    <w:p w14:paraId="5E62B082" w14:textId="77777777" w:rsidR="0059020D" w:rsidRPr="00FB7D52" w:rsidRDefault="0059020D" w:rsidP="0059020D">
      <w:pPr>
        <w:jc w:val="both"/>
        <w:rPr>
          <w:rFonts w:ascii="Arial" w:hAnsi="Arial" w:cs="Arial"/>
          <w:color w:val="0000FF"/>
          <w:sz w:val="22"/>
        </w:rPr>
      </w:pPr>
    </w:p>
    <w:p w14:paraId="0B1A6284" w14:textId="4EB2F5C4" w:rsidR="0037580D" w:rsidRPr="00FB7D52" w:rsidRDefault="0037580D" w:rsidP="0037580D">
      <w:pPr>
        <w:jc w:val="both"/>
        <w:rPr>
          <w:rFonts w:ascii="Arial" w:hAnsi="Arial" w:cs="Arial"/>
          <w:color w:val="0000FF"/>
          <w:sz w:val="22"/>
          <w:szCs w:val="22"/>
        </w:rPr>
      </w:pPr>
      <w:r w:rsidRPr="00FB7D52">
        <w:rPr>
          <w:rFonts w:ascii="Arial" w:hAnsi="Arial" w:cs="Arial"/>
          <w:color w:val="0000FF"/>
          <w:sz w:val="22"/>
          <w:szCs w:val="22"/>
        </w:rPr>
        <w:t>1.2 By examination of the 20</w:t>
      </w:r>
      <w:r w:rsidR="00171D23" w:rsidRPr="00FB7D52">
        <w:rPr>
          <w:rFonts w:ascii="Arial" w:hAnsi="Arial" w:cs="Arial"/>
          <w:color w:val="0000FF"/>
          <w:sz w:val="22"/>
          <w:szCs w:val="22"/>
        </w:rPr>
        <w:t>2</w:t>
      </w:r>
      <w:r w:rsidR="00D46513" w:rsidRPr="00FB7D52">
        <w:rPr>
          <w:rFonts w:ascii="Arial" w:hAnsi="Arial" w:cs="Arial"/>
          <w:color w:val="0000FF"/>
          <w:sz w:val="22"/>
          <w:szCs w:val="22"/>
        </w:rPr>
        <w:t>3/24</w:t>
      </w:r>
      <w:r w:rsidRPr="00FB7D52">
        <w:rPr>
          <w:rFonts w:ascii="Arial" w:hAnsi="Arial" w:cs="Arial"/>
          <w:color w:val="0000FF"/>
          <w:sz w:val="22"/>
          <w:szCs w:val="22"/>
        </w:rPr>
        <w:t xml:space="preserve"> accounts and supporting documentation it was confirmed that the Clerk, in the role as the Council’s Responsible Financial Officer (RFO), satisfactorily undert</w:t>
      </w:r>
      <w:r w:rsidR="00354F17" w:rsidRPr="00FB7D52">
        <w:rPr>
          <w:rFonts w:ascii="Arial" w:hAnsi="Arial" w:cs="Arial"/>
          <w:color w:val="0000FF"/>
          <w:sz w:val="22"/>
          <w:szCs w:val="22"/>
        </w:rPr>
        <w:t>ook</w:t>
      </w:r>
      <w:r w:rsidRPr="00FB7D52">
        <w:rPr>
          <w:rFonts w:ascii="Arial" w:hAnsi="Arial" w:cs="Arial"/>
          <w:color w:val="0000FF"/>
          <w:sz w:val="22"/>
          <w:szCs w:val="22"/>
        </w:rPr>
        <w:t xml:space="preserve"> the administration of the Council’s financial affairs and produced financial management information to enable the Council to make well-informed decisions.</w:t>
      </w:r>
    </w:p>
    <w:p w14:paraId="0E421C07" w14:textId="77777777" w:rsidR="0037580D" w:rsidRPr="00FB7D52" w:rsidRDefault="0037580D" w:rsidP="0037580D">
      <w:pPr>
        <w:jc w:val="both"/>
        <w:rPr>
          <w:rFonts w:ascii="Arial" w:hAnsi="Arial" w:cs="Arial"/>
          <w:color w:val="0000FF"/>
          <w:sz w:val="22"/>
          <w:szCs w:val="22"/>
        </w:rPr>
      </w:pPr>
    </w:p>
    <w:p w14:paraId="3D8CEC54" w14:textId="3CA47F56" w:rsidR="008D30A1" w:rsidRPr="00FB7D52" w:rsidRDefault="004A3E61" w:rsidP="0037580D">
      <w:pPr>
        <w:jc w:val="both"/>
        <w:rPr>
          <w:rFonts w:ascii="Arial" w:hAnsi="Arial" w:cs="Arial"/>
          <w:color w:val="0000FF"/>
          <w:sz w:val="22"/>
        </w:rPr>
      </w:pPr>
      <w:r w:rsidRPr="00FB7D52">
        <w:rPr>
          <w:rFonts w:ascii="Arial" w:hAnsi="Arial" w:cs="Arial"/>
          <w:color w:val="0000FF"/>
          <w:sz w:val="22"/>
        </w:rPr>
        <w:t>1.</w:t>
      </w:r>
      <w:r w:rsidR="00C82418" w:rsidRPr="00FB7D52">
        <w:rPr>
          <w:rFonts w:ascii="Arial" w:hAnsi="Arial" w:cs="Arial"/>
          <w:color w:val="0000FF"/>
          <w:sz w:val="22"/>
        </w:rPr>
        <w:t>3</w:t>
      </w:r>
      <w:r w:rsidRPr="00FB7D52">
        <w:rPr>
          <w:rFonts w:ascii="Arial" w:hAnsi="Arial" w:cs="Arial"/>
          <w:color w:val="0000FF"/>
          <w:sz w:val="22"/>
        </w:rPr>
        <w:t xml:space="preserve"> </w:t>
      </w:r>
      <w:r w:rsidR="008D30A1" w:rsidRPr="00FB7D52">
        <w:rPr>
          <w:rFonts w:ascii="Arial" w:hAnsi="Arial" w:cs="Arial"/>
          <w:color w:val="0000FF"/>
          <w:sz w:val="22"/>
        </w:rPr>
        <w:t xml:space="preserve">All documents were very well presented by the Clerk/RFO  for the </w:t>
      </w:r>
      <w:r w:rsidR="00FB7D52" w:rsidRPr="00FB7D52">
        <w:rPr>
          <w:rFonts w:ascii="Arial" w:hAnsi="Arial" w:cs="Arial"/>
          <w:color w:val="0000FF"/>
          <w:sz w:val="22"/>
        </w:rPr>
        <w:t>End-of-Year Audit Review</w:t>
      </w:r>
      <w:r w:rsidR="008D30A1" w:rsidRPr="00FB7D52">
        <w:rPr>
          <w:rFonts w:ascii="Arial" w:hAnsi="Arial" w:cs="Arial"/>
          <w:color w:val="0000FF"/>
          <w:sz w:val="22"/>
        </w:rPr>
        <w:t>.</w:t>
      </w:r>
    </w:p>
    <w:p w14:paraId="2AF09B35" w14:textId="77777777" w:rsidR="008D30A1" w:rsidRDefault="008D30A1" w:rsidP="0037580D">
      <w:pPr>
        <w:jc w:val="both"/>
        <w:rPr>
          <w:rFonts w:ascii="Arial" w:hAnsi="Arial" w:cs="Arial"/>
          <w:color w:val="FF0000"/>
          <w:sz w:val="22"/>
        </w:rPr>
      </w:pPr>
    </w:p>
    <w:p w14:paraId="321B2898" w14:textId="7DC296A2" w:rsidR="00C82BEE" w:rsidRPr="00FB7D52" w:rsidRDefault="008D30A1" w:rsidP="0037580D">
      <w:pPr>
        <w:jc w:val="both"/>
        <w:rPr>
          <w:rFonts w:ascii="Arial" w:hAnsi="Arial" w:cs="Arial"/>
          <w:color w:val="0000FF"/>
          <w:sz w:val="22"/>
        </w:rPr>
      </w:pPr>
      <w:r w:rsidRPr="00FB7D52">
        <w:rPr>
          <w:rFonts w:ascii="Arial" w:hAnsi="Arial" w:cs="Arial"/>
          <w:color w:val="0000FF"/>
          <w:sz w:val="22"/>
        </w:rPr>
        <w:t xml:space="preserve">1.4 </w:t>
      </w:r>
      <w:r w:rsidR="00C82BEE" w:rsidRPr="00FB7D52">
        <w:rPr>
          <w:rFonts w:ascii="Arial" w:hAnsi="Arial" w:cs="Arial"/>
          <w:color w:val="0000FF"/>
          <w:sz w:val="22"/>
        </w:rPr>
        <w:t xml:space="preserve">The Accounts for the year </w:t>
      </w:r>
      <w:r w:rsidR="00206DDC" w:rsidRPr="00FB7D52">
        <w:rPr>
          <w:rFonts w:ascii="Arial" w:hAnsi="Arial" w:cs="Arial"/>
          <w:color w:val="0000FF"/>
          <w:sz w:val="22"/>
        </w:rPr>
        <w:t>202</w:t>
      </w:r>
      <w:r w:rsidR="00D46513" w:rsidRPr="00FB7D52">
        <w:rPr>
          <w:rFonts w:ascii="Arial" w:hAnsi="Arial" w:cs="Arial"/>
          <w:color w:val="0000FF"/>
          <w:sz w:val="22"/>
        </w:rPr>
        <w:t>3/24</w:t>
      </w:r>
      <w:r w:rsidR="002752E7" w:rsidRPr="00FB7D52">
        <w:rPr>
          <w:rFonts w:ascii="Arial" w:hAnsi="Arial" w:cs="Arial"/>
          <w:color w:val="0000FF"/>
          <w:sz w:val="22"/>
        </w:rPr>
        <w:t xml:space="preserve"> </w:t>
      </w:r>
      <w:r w:rsidR="00CA0318" w:rsidRPr="00FB7D52">
        <w:rPr>
          <w:rFonts w:ascii="Arial" w:hAnsi="Arial" w:cs="Arial"/>
          <w:color w:val="0000FF"/>
          <w:sz w:val="22"/>
        </w:rPr>
        <w:t>display t</w:t>
      </w:r>
      <w:r w:rsidR="00C82BEE" w:rsidRPr="00FB7D52">
        <w:rPr>
          <w:rFonts w:ascii="Arial" w:hAnsi="Arial" w:cs="Arial"/>
          <w:color w:val="0000FF"/>
          <w:sz w:val="22"/>
        </w:rPr>
        <w:t>he following:</w:t>
      </w:r>
    </w:p>
    <w:p w14:paraId="56F117F9" w14:textId="77777777" w:rsidR="00C82BEE" w:rsidRPr="00FB7D52" w:rsidRDefault="00C82BEE">
      <w:pPr>
        <w:jc w:val="both"/>
        <w:rPr>
          <w:rFonts w:ascii="Arial" w:hAnsi="Arial" w:cs="Arial"/>
          <w:color w:val="0000FF"/>
          <w:sz w:val="22"/>
        </w:rPr>
      </w:pPr>
    </w:p>
    <w:p w14:paraId="7A31939B" w14:textId="6C03EE6B" w:rsidR="00C82BEE" w:rsidRPr="00FB7D52" w:rsidRDefault="00C82BEE" w:rsidP="00C82BEE">
      <w:pPr>
        <w:pStyle w:val="Footer"/>
        <w:tabs>
          <w:tab w:val="clear" w:pos="4153"/>
          <w:tab w:val="clear" w:pos="8306"/>
        </w:tabs>
        <w:jc w:val="both"/>
        <w:rPr>
          <w:rFonts w:ascii="Arial" w:hAnsi="Arial" w:cs="Arial"/>
          <w:i/>
          <w:color w:val="0000FF"/>
          <w:sz w:val="22"/>
        </w:rPr>
      </w:pPr>
      <w:r w:rsidRPr="00FB7D52">
        <w:rPr>
          <w:rFonts w:ascii="Arial" w:hAnsi="Arial" w:cs="Arial"/>
          <w:i/>
          <w:color w:val="0000FF"/>
          <w:sz w:val="22"/>
        </w:rPr>
        <w:t>Total Receipts for the year:</w:t>
      </w:r>
      <w:r w:rsidRPr="00FB7D52">
        <w:rPr>
          <w:rFonts w:ascii="Arial" w:hAnsi="Arial" w:cs="Arial"/>
          <w:i/>
          <w:color w:val="0000FF"/>
          <w:sz w:val="22"/>
        </w:rPr>
        <w:tab/>
      </w:r>
      <w:r w:rsidR="00354F17" w:rsidRPr="00FB7D52">
        <w:rPr>
          <w:rFonts w:ascii="Arial" w:hAnsi="Arial" w:cs="Arial"/>
          <w:i/>
          <w:color w:val="0000FF"/>
          <w:sz w:val="22"/>
        </w:rPr>
        <w:t>£</w:t>
      </w:r>
      <w:r w:rsidR="00457188" w:rsidRPr="00FB7D52">
        <w:rPr>
          <w:rFonts w:ascii="Arial" w:hAnsi="Arial" w:cs="Arial"/>
          <w:i/>
          <w:color w:val="0000FF"/>
          <w:sz w:val="22"/>
        </w:rPr>
        <w:t>6,424.11</w:t>
      </w:r>
    </w:p>
    <w:p w14:paraId="5AF88D94" w14:textId="74D7ECCB" w:rsidR="00C82BEE" w:rsidRPr="00FB7D52" w:rsidRDefault="00C82BEE" w:rsidP="00C82BEE">
      <w:pPr>
        <w:pStyle w:val="Footer"/>
        <w:tabs>
          <w:tab w:val="clear" w:pos="4153"/>
          <w:tab w:val="clear" w:pos="8306"/>
        </w:tabs>
        <w:jc w:val="both"/>
        <w:rPr>
          <w:rFonts w:ascii="Arial" w:hAnsi="Arial" w:cs="Arial"/>
          <w:i/>
          <w:color w:val="0000FF"/>
          <w:sz w:val="22"/>
        </w:rPr>
      </w:pPr>
      <w:r w:rsidRPr="00FB7D52">
        <w:rPr>
          <w:rFonts w:ascii="Arial" w:hAnsi="Arial" w:cs="Arial"/>
          <w:i/>
          <w:color w:val="0000FF"/>
          <w:sz w:val="22"/>
        </w:rPr>
        <w:t>Total Payments in the year:</w:t>
      </w:r>
      <w:r w:rsidRPr="00FB7D52">
        <w:rPr>
          <w:rFonts w:ascii="Arial" w:hAnsi="Arial" w:cs="Arial"/>
          <w:i/>
          <w:color w:val="0000FF"/>
          <w:sz w:val="22"/>
        </w:rPr>
        <w:tab/>
      </w:r>
      <w:r w:rsidR="00354F17" w:rsidRPr="00FB7D52">
        <w:rPr>
          <w:rFonts w:ascii="Arial" w:hAnsi="Arial" w:cs="Arial"/>
          <w:i/>
          <w:color w:val="0000FF"/>
          <w:sz w:val="22"/>
        </w:rPr>
        <w:t>£</w:t>
      </w:r>
      <w:r w:rsidR="00457188" w:rsidRPr="00FB7D52">
        <w:rPr>
          <w:rFonts w:ascii="Arial" w:hAnsi="Arial" w:cs="Arial"/>
          <w:i/>
          <w:color w:val="0000FF"/>
          <w:sz w:val="22"/>
        </w:rPr>
        <w:t>5,461.87</w:t>
      </w:r>
    </w:p>
    <w:p w14:paraId="0C5C52BE" w14:textId="517EAA73" w:rsidR="00C82BEE" w:rsidRPr="00FB7D52" w:rsidRDefault="00C82BEE" w:rsidP="00C82BEE">
      <w:pPr>
        <w:pStyle w:val="Footer"/>
        <w:tabs>
          <w:tab w:val="clear" w:pos="4153"/>
          <w:tab w:val="clear" w:pos="8306"/>
        </w:tabs>
        <w:jc w:val="both"/>
        <w:rPr>
          <w:rFonts w:ascii="Arial" w:hAnsi="Arial" w:cs="Arial"/>
          <w:i/>
          <w:color w:val="0000FF"/>
          <w:sz w:val="22"/>
        </w:rPr>
      </w:pPr>
      <w:r w:rsidRPr="00FB7D52">
        <w:rPr>
          <w:rFonts w:ascii="Arial" w:hAnsi="Arial" w:cs="Arial"/>
          <w:i/>
          <w:color w:val="0000FF"/>
          <w:sz w:val="22"/>
        </w:rPr>
        <w:t>Total Reserves at year-end:</w:t>
      </w:r>
      <w:r w:rsidRPr="00FB7D52">
        <w:rPr>
          <w:rFonts w:ascii="Arial" w:hAnsi="Arial" w:cs="Arial"/>
          <w:i/>
          <w:color w:val="0000FF"/>
          <w:sz w:val="22"/>
        </w:rPr>
        <w:tab/>
      </w:r>
      <w:bookmarkStart w:id="0" w:name="_Hlk514503197"/>
      <w:r w:rsidR="00354F17" w:rsidRPr="00FB7D52">
        <w:rPr>
          <w:rFonts w:ascii="Arial" w:hAnsi="Arial" w:cs="Arial"/>
          <w:i/>
          <w:color w:val="0000FF"/>
          <w:sz w:val="22"/>
        </w:rPr>
        <w:t>£</w:t>
      </w:r>
      <w:r w:rsidR="00457188" w:rsidRPr="00FB7D52">
        <w:rPr>
          <w:rFonts w:ascii="Arial" w:hAnsi="Arial" w:cs="Arial"/>
          <w:i/>
          <w:color w:val="0000FF"/>
          <w:sz w:val="22"/>
        </w:rPr>
        <w:t>5,663.83</w:t>
      </w:r>
    </w:p>
    <w:bookmarkEnd w:id="0"/>
    <w:p w14:paraId="4CDEECAF" w14:textId="77777777" w:rsidR="001C3A67" w:rsidRPr="00FB7D52" w:rsidRDefault="001C3A67">
      <w:pPr>
        <w:jc w:val="both"/>
        <w:rPr>
          <w:rFonts w:ascii="Arial" w:hAnsi="Arial" w:cs="Arial"/>
          <w:color w:val="0000FF"/>
          <w:sz w:val="22"/>
        </w:rPr>
      </w:pPr>
    </w:p>
    <w:p w14:paraId="1F2ACF1E" w14:textId="46506F03" w:rsidR="006F77A2" w:rsidRPr="00FB7D52" w:rsidRDefault="006F77A2" w:rsidP="006F77A2">
      <w:pPr>
        <w:jc w:val="both"/>
        <w:rPr>
          <w:rFonts w:ascii="Arial" w:hAnsi="Arial" w:cs="Arial"/>
          <w:color w:val="0000FF"/>
          <w:sz w:val="22"/>
        </w:rPr>
      </w:pPr>
      <w:r w:rsidRPr="00FB7D52">
        <w:rPr>
          <w:rFonts w:ascii="Arial" w:hAnsi="Arial" w:cs="Arial"/>
          <w:color w:val="0000FF"/>
          <w:sz w:val="22"/>
        </w:rPr>
        <w:t>1.</w:t>
      </w:r>
      <w:r w:rsidR="008D30A1" w:rsidRPr="00FB7D52">
        <w:rPr>
          <w:rFonts w:ascii="Arial" w:hAnsi="Arial" w:cs="Arial"/>
          <w:color w:val="0000FF"/>
          <w:sz w:val="22"/>
        </w:rPr>
        <w:t>5</w:t>
      </w:r>
      <w:r w:rsidR="004A3E61" w:rsidRPr="00FB7D52">
        <w:rPr>
          <w:rFonts w:ascii="Arial" w:hAnsi="Arial" w:cs="Arial"/>
          <w:color w:val="0000FF"/>
          <w:sz w:val="22"/>
        </w:rPr>
        <w:t xml:space="preserve"> </w:t>
      </w:r>
      <w:r w:rsidR="00644B57" w:rsidRPr="00FB7D52">
        <w:rPr>
          <w:rFonts w:ascii="Arial" w:hAnsi="Arial" w:cs="Arial"/>
          <w:color w:val="0000FF"/>
          <w:sz w:val="22"/>
        </w:rPr>
        <w:t xml:space="preserve">Sections One and Two of the </w:t>
      </w:r>
      <w:r w:rsidRPr="00FB7D52">
        <w:rPr>
          <w:rFonts w:ascii="Arial" w:hAnsi="Arial" w:cs="Arial"/>
          <w:color w:val="0000FF"/>
          <w:sz w:val="22"/>
        </w:rPr>
        <w:t xml:space="preserve">Annual Governance and Accountability Return (AGAR) </w:t>
      </w:r>
      <w:r w:rsidR="0009623A" w:rsidRPr="00FB7D52">
        <w:rPr>
          <w:rFonts w:ascii="Arial" w:hAnsi="Arial" w:cs="Arial"/>
          <w:color w:val="0000FF"/>
          <w:sz w:val="22"/>
        </w:rPr>
        <w:t>w</w:t>
      </w:r>
      <w:r w:rsidR="009306B3" w:rsidRPr="00FB7D52">
        <w:rPr>
          <w:rFonts w:ascii="Arial" w:hAnsi="Arial" w:cs="Arial"/>
          <w:color w:val="0000FF"/>
          <w:sz w:val="22"/>
        </w:rPr>
        <w:t>ere</w:t>
      </w:r>
      <w:r w:rsidR="00644B57" w:rsidRPr="00FB7D52">
        <w:rPr>
          <w:rFonts w:ascii="Arial" w:hAnsi="Arial" w:cs="Arial"/>
          <w:color w:val="0000FF"/>
          <w:sz w:val="22"/>
        </w:rPr>
        <w:t xml:space="preserve"> approved by the Council at the meeting held on </w:t>
      </w:r>
      <w:r w:rsidR="00027BBE" w:rsidRPr="00FB7D52">
        <w:rPr>
          <w:rFonts w:ascii="Arial" w:hAnsi="Arial" w:cs="Arial"/>
          <w:color w:val="0000FF"/>
          <w:sz w:val="22"/>
        </w:rPr>
        <w:t>2</w:t>
      </w:r>
      <w:r w:rsidR="00FB7D52" w:rsidRPr="00FB7D52">
        <w:rPr>
          <w:rFonts w:ascii="Arial" w:hAnsi="Arial" w:cs="Arial"/>
          <w:color w:val="0000FF"/>
          <w:sz w:val="22"/>
        </w:rPr>
        <w:t>0</w:t>
      </w:r>
      <w:r w:rsidR="00644B57" w:rsidRPr="00FB7D52">
        <w:rPr>
          <w:rFonts w:ascii="Arial" w:hAnsi="Arial" w:cs="Arial"/>
          <w:color w:val="0000FF"/>
          <w:sz w:val="22"/>
        </w:rPr>
        <w:t xml:space="preserve"> May 20</w:t>
      </w:r>
      <w:r w:rsidR="002E6327" w:rsidRPr="00FB7D52">
        <w:rPr>
          <w:rFonts w:ascii="Arial" w:hAnsi="Arial" w:cs="Arial"/>
          <w:color w:val="0000FF"/>
          <w:sz w:val="22"/>
        </w:rPr>
        <w:t>2</w:t>
      </w:r>
      <w:r w:rsidR="00FB7D52" w:rsidRPr="00FB7D52">
        <w:rPr>
          <w:rFonts w:ascii="Arial" w:hAnsi="Arial" w:cs="Arial"/>
          <w:color w:val="0000FF"/>
          <w:sz w:val="22"/>
        </w:rPr>
        <w:t>4</w:t>
      </w:r>
      <w:r w:rsidR="00644B57" w:rsidRPr="00FB7D52">
        <w:rPr>
          <w:rFonts w:ascii="Arial" w:hAnsi="Arial" w:cs="Arial"/>
          <w:color w:val="0000FF"/>
          <w:sz w:val="22"/>
        </w:rPr>
        <w:t xml:space="preserve">. </w:t>
      </w:r>
      <w:r w:rsidR="002E6327" w:rsidRPr="00FB7D52">
        <w:rPr>
          <w:rFonts w:ascii="Arial" w:hAnsi="Arial" w:cs="Arial"/>
          <w:color w:val="0000FF"/>
          <w:sz w:val="22"/>
        </w:rPr>
        <w:t>The</w:t>
      </w:r>
      <w:r w:rsidR="00644B57" w:rsidRPr="00FB7D52">
        <w:rPr>
          <w:rFonts w:ascii="Arial" w:hAnsi="Arial" w:cs="Arial"/>
          <w:color w:val="0000FF"/>
          <w:sz w:val="22"/>
        </w:rPr>
        <w:t xml:space="preserve"> </w:t>
      </w:r>
      <w:r w:rsidRPr="00FB7D52">
        <w:rPr>
          <w:rFonts w:ascii="Arial" w:hAnsi="Arial" w:cs="Arial"/>
          <w:color w:val="0000FF"/>
          <w:sz w:val="22"/>
        </w:rPr>
        <w:t xml:space="preserve">following figures </w:t>
      </w:r>
      <w:r w:rsidR="00117891" w:rsidRPr="00FB7D52">
        <w:rPr>
          <w:rFonts w:ascii="Arial" w:hAnsi="Arial" w:cs="Arial"/>
          <w:color w:val="0000FF"/>
          <w:sz w:val="22"/>
        </w:rPr>
        <w:t xml:space="preserve">in Section Two </w:t>
      </w:r>
      <w:r w:rsidR="00644B57" w:rsidRPr="00FB7D52">
        <w:rPr>
          <w:rFonts w:ascii="Arial" w:hAnsi="Arial" w:cs="Arial"/>
          <w:color w:val="0000FF"/>
          <w:sz w:val="22"/>
        </w:rPr>
        <w:t xml:space="preserve">were </w:t>
      </w:r>
      <w:r w:rsidR="002E6327" w:rsidRPr="00FB7D52">
        <w:rPr>
          <w:rFonts w:ascii="Arial" w:hAnsi="Arial" w:cs="Arial"/>
          <w:color w:val="0000FF"/>
          <w:sz w:val="22"/>
        </w:rPr>
        <w:t>a</w:t>
      </w:r>
      <w:r w:rsidR="00117891" w:rsidRPr="00FB7D52">
        <w:rPr>
          <w:rFonts w:ascii="Arial" w:hAnsi="Arial" w:cs="Arial"/>
          <w:color w:val="0000FF"/>
          <w:sz w:val="22"/>
        </w:rPr>
        <w:t>greed by the Internal Auditor</w:t>
      </w:r>
      <w:r w:rsidRPr="00FB7D52">
        <w:rPr>
          <w:rFonts w:ascii="Arial" w:hAnsi="Arial" w:cs="Arial"/>
          <w:color w:val="0000FF"/>
          <w:sz w:val="22"/>
        </w:rPr>
        <w:t>:</w:t>
      </w:r>
    </w:p>
    <w:p w14:paraId="485867B2" w14:textId="77777777" w:rsidR="00D44282" w:rsidRPr="00FB7D52" w:rsidRDefault="00D44282">
      <w:pPr>
        <w:pStyle w:val="Footer"/>
        <w:tabs>
          <w:tab w:val="clear" w:pos="4153"/>
          <w:tab w:val="clear" w:pos="8306"/>
        </w:tabs>
        <w:jc w:val="both"/>
        <w:rPr>
          <w:rFonts w:ascii="Arial" w:hAnsi="Arial" w:cs="Arial"/>
          <w:color w:val="0000FF"/>
          <w:sz w:val="22"/>
        </w:rPr>
      </w:pPr>
    </w:p>
    <w:p w14:paraId="028F018B" w14:textId="4ABE99E4" w:rsidR="000B4809" w:rsidRPr="00FB7D52" w:rsidRDefault="00C82BEE" w:rsidP="000B4809">
      <w:pPr>
        <w:pStyle w:val="BodyTextIndent"/>
        <w:rPr>
          <w:i/>
          <w:iCs/>
          <w:color w:val="0000FF"/>
          <w:sz w:val="22"/>
          <w:szCs w:val="22"/>
        </w:rPr>
      </w:pPr>
      <w:r w:rsidRPr="00FB7D52">
        <w:rPr>
          <w:i/>
          <w:iCs/>
          <w:color w:val="0000FF"/>
          <w:sz w:val="22"/>
          <w:szCs w:val="22"/>
        </w:rPr>
        <w:t>Balances at beginning of year (1 April 20</w:t>
      </w:r>
      <w:r w:rsidR="00171D23" w:rsidRPr="00FB7D52">
        <w:rPr>
          <w:i/>
          <w:iCs/>
          <w:color w:val="0000FF"/>
          <w:sz w:val="22"/>
          <w:szCs w:val="22"/>
        </w:rPr>
        <w:t>2</w:t>
      </w:r>
      <w:r w:rsidR="00D46513" w:rsidRPr="00FB7D52">
        <w:rPr>
          <w:i/>
          <w:iCs/>
          <w:color w:val="0000FF"/>
          <w:sz w:val="22"/>
          <w:szCs w:val="22"/>
        </w:rPr>
        <w:t>3</w:t>
      </w:r>
      <w:r w:rsidRPr="00FB7D52">
        <w:rPr>
          <w:i/>
          <w:iCs/>
          <w:color w:val="0000FF"/>
          <w:sz w:val="22"/>
          <w:szCs w:val="22"/>
        </w:rPr>
        <w:t>):</w:t>
      </w:r>
      <w:r w:rsidR="000B4809" w:rsidRPr="00FB7D52">
        <w:rPr>
          <w:i/>
          <w:iCs/>
          <w:color w:val="0000FF"/>
          <w:sz w:val="22"/>
          <w:szCs w:val="22"/>
        </w:rPr>
        <w:tab/>
        <w:t>Box 1: £</w:t>
      </w:r>
      <w:r w:rsidR="00EB32BB" w:rsidRPr="00FB7D52">
        <w:rPr>
          <w:i/>
          <w:iCs/>
          <w:color w:val="0000FF"/>
          <w:sz w:val="22"/>
          <w:szCs w:val="22"/>
        </w:rPr>
        <w:t>4,602</w:t>
      </w:r>
    </w:p>
    <w:p w14:paraId="433AD7DC" w14:textId="44F1CB36" w:rsidR="00C82BEE" w:rsidRPr="00FB7D52" w:rsidRDefault="00C82BEE" w:rsidP="00C82BEE">
      <w:pPr>
        <w:pStyle w:val="BodyTextIndent"/>
        <w:rPr>
          <w:i/>
          <w:iCs/>
          <w:color w:val="0000FF"/>
          <w:sz w:val="22"/>
          <w:szCs w:val="22"/>
        </w:rPr>
      </w:pPr>
      <w:r w:rsidRPr="00FB7D52">
        <w:rPr>
          <w:i/>
          <w:iCs/>
          <w:color w:val="0000FF"/>
          <w:sz w:val="22"/>
          <w:szCs w:val="22"/>
        </w:rPr>
        <w:t>Annual Precept 20</w:t>
      </w:r>
      <w:r w:rsidR="00171D23" w:rsidRPr="00FB7D52">
        <w:rPr>
          <w:i/>
          <w:iCs/>
          <w:color w:val="0000FF"/>
          <w:sz w:val="22"/>
          <w:szCs w:val="22"/>
        </w:rPr>
        <w:t>2</w:t>
      </w:r>
      <w:r w:rsidR="00D46513" w:rsidRPr="00FB7D52">
        <w:rPr>
          <w:i/>
          <w:iCs/>
          <w:color w:val="0000FF"/>
          <w:sz w:val="22"/>
          <w:szCs w:val="22"/>
        </w:rPr>
        <w:t>3/24</w:t>
      </w:r>
      <w:r w:rsidR="00E45902" w:rsidRPr="00FB7D52">
        <w:rPr>
          <w:i/>
          <w:iCs/>
          <w:color w:val="0000FF"/>
          <w:sz w:val="22"/>
          <w:szCs w:val="22"/>
        </w:rPr>
        <w:t>:</w:t>
      </w:r>
      <w:r w:rsidR="00E45902" w:rsidRPr="00FB7D52">
        <w:rPr>
          <w:i/>
          <w:iCs/>
          <w:color w:val="0000FF"/>
          <w:sz w:val="22"/>
          <w:szCs w:val="22"/>
        </w:rPr>
        <w:tab/>
      </w:r>
      <w:r w:rsidR="00E45902" w:rsidRPr="00FB7D52">
        <w:rPr>
          <w:i/>
          <w:iCs/>
          <w:color w:val="0000FF"/>
          <w:sz w:val="22"/>
          <w:szCs w:val="22"/>
        </w:rPr>
        <w:tab/>
      </w:r>
      <w:r w:rsidR="00E45902" w:rsidRPr="00FB7D52">
        <w:rPr>
          <w:i/>
          <w:iCs/>
          <w:color w:val="0000FF"/>
          <w:sz w:val="22"/>
          <w:szCs w:val="22"/>
        </w:rPr>
        <w:tab/>
      </w:r>
      <w:r w:rsidRPr="00FB7D52">
        <w:rPr>
          <w:i/>
          <w:iCs/>
          <w:color w:val="0000FF"/>
          <w:sz w:val="22"/>
          <w:szCs w:val="22"/>
        </w:rPr>
        <w:tab/>
      </w:r>
      <w:r w:rsidRPr="00FB7D52">
        <w:rPr>
          <w:i/>
          <w:iCs/>
          <w:color w:val="0000FF"/>
          <w:sz w:val="22"/>
          <w:szCs w:val="22"/>
        </w:rPr>
        <w:tab/>
        <w:t>Box 2: £</w:t>
      </w:r>
      <w:r w:rsidR="003151DA" w:rsidRPr="00FB7D52">
        <w:rPr>
          <w:i/>
          <w:iCs/>
          <w:color w:val="0000FF"/>
          <w:sz w:val="22"/>
          <w:szCs w:val="22"/>
        </w:rPr>
        <w:t>3</w:t>
      </w:r>
      <w:r w:rsidR="002649B8" w:rsidRPr="00FB7D52">
        <w:rPr>
          <w:i/>
          <w:iCs/>
          <w:color w:val="0000FF"/>
          <w:sz w:val="22"/>
          <w:szCs w:val="22"/>
        </w:rPr>
        <w:t>,250</w:t>
      </w:r>
    </w:p>
    <w:p w14:paraId="4377ECC3" w14:textId="12BBCAC9" w:rsidR="00C82BEE" w:rsidRPr="00FB7D52" w:rsidRDefault="00C82BEE" w:rsidP="00C82BEE">
      <w:pPr>
        <w:pStyle w:val="BodyTextIndent"/>
        <w:rPr>
          <w:b/>
          <w:bCs/>
          <w:i/>
          <w:iCs/>
          <w:color w:val="0000FF"/>
          <w:sz w:val="22"/>
          <w:szCs w:val="22"/>
        </w:rPr>
      </w:pPr>
      <w:r w:rsidRPr="00FB7D52">
        <w:rPr>
          <w:i/>
          <w:iCs/>
          <w:color w:val="0000FF"/>
          <w:sz w:val="22"/>
          <w:szCs w:val="22"/>
        </w:rPr>
        <w:t>Total Other Receipts:</w:t>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t>Box 3: £</w:t>
      </w:r>
      <w:r w:rsidR="00E91260" w:rsidRPr="00FB7D52">
        <w:rPr>
          <w:i/>
          <w:iCs/>
          <w:color w:val="0000FF"/>
          <w:sz w:val="22"/>
          <w:szCs w:val="22"/>
        </w:rPr>
        <w:t>3,174</w:t>
      </w:r>
    </w:p>
    <w:p w14:paraId="6AC2DD83" w14:textId="51C8CB5D" w:rsidR="00C82BEE" w:rsidRPr="00FB7D52" w:rsidRDefault="00C82BEE" w:rsidP="00C82BEE">
      <w:pPr>
        <w:pStyle w:val="BodyTextIndent"/>
        <w:rPr>
          <w:i/>
          <w:iCs/>
          <w:color w:val="0000FF"/>
          <w:sz w:val="22"/>
          <w:szCs w:val="22"/>
        </w:rPr>
      </w:pPr>
      <w:r w:rsidRPr="00FB7D52">
        <w:rPr>
          <w:i/>
          <w:iCs/>
          <w:color w:val="0000FF"/>
          <w:sz w:val="22"/>
          <w:szCs w:val="22"/>
        </w:rPr>
        <w:t>Staff Costs:</w:t>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t>Box 4: £</w:t>
      </w:r>
      <w:r w:rsidR="00E91260" w:rsidRPr="00FB7D52">
        <w:rPr>
          <w:i/>
          <w:iCs/>
          <w:color w:val="0000FF"/>
          <w:sz w:val="22"/>
          <w:szCs w:val="22"/>
        </w:rPr>
        <w:t>2,385</w:t>
      </w:r>
    </w:p>
    <w:p w14:paraId="50B8E147" w14:textId="77777777" w:rsidR="00C82BEE" w:rsidRPr="00FB7D52" w:rsidRDefault="00C82BEE" w:rsidP="00C82BEE">
      <w:pPr>
        <w:pStyle w:val="BodyTextIndent"/>
        <w:rPr>
          <w:i/>
          <w:iCs/>
          <w:color w:val="0000FF"/>
          <w:sz w:val="22"/>
          <w:szCs w:val="22"/>
        </w:rPr>
      </w:pPr>
      <w:r w:rsidRPr="00FB7D52">
        <w:rPr>
          <w:i/>
          <w:iCs/>
          <w:color w:val="0000FF"/>
          <w:sz w:val="22"/>
          <w:szCs w:val="22"/>
        </w:rPr>
        <w:t>Loan interest</w:t>
      </w:r>
      <w:r w:rsidR="007D2B98" w:rsidRPr="00FB7D52">
        <w:rPr>
          <w:i/>
          <w:iCs/>
          <w:color w:val="0000FF"/>
          <w:sz w:val="22"/>
          <w:szCs w:val="22"/>
        </w:rPr>
        <w:t>/capital repayments</w:t>
      </w:r>
      <w:r w:rsidRPr="00FB7D52">
        <w:rPr>
          <w:i/>
          <w:iCs/>
          <w:color w:val="0000FF"/>
          <w:sz w:val="22"/>
          <w:szCs w:val="22"/>
        </w:rPr>
        <w:t>:</w:t>
      </w:r>
      <w:r w:rsidRPr="00FB7D52">
        <w:rPr>
          <w:i/>
          <w:iCs/>
          <w:color w:val="0000FF"/>
          <w:sz w:val="22"/>
          <w:szCs w:val="22"/>
        </w:rPr>
        <w:tab/>
      </w:r>
      <w:r w:rsidRPr="00FB7D52">
        <w:rPr>
          <w:i/>
          <w:iCs/>
          <w:color w:val="0000FF"/>
          <w:sz w:val="22"/>
          <w:szCs w:val="22"/>
        </w:rPr>
        <w:tab/>
      </w:r>
      <w:r w:rsidRPr="00FB7D52">
        <w:rPr>
          <w:i/>
          <w:iCs/>
          <w:color w:val="0000FF"/>
          <w:sz w:val="22"/>
          <w:szCs w:val="22"/>
        </w:rPr>
        <w:tab/>
        <w:t>Box 5: nil</w:t>
      </w:r>
    </w:p>
    <w:p w14:paraId="5FA72FD7" w14:textId="385CBA49" w:rsidR="00C82BEE" w:rsidRPr="00FB7D52" w:rsidRDefault="00C82BEE" w:rsidP="00C82BEE">
      <w:pPr>
        <w:pStyle w:val="BodyTextIndent"/>
        <w:rPr>
          <w:b/>
          <w:bCs/>
          <w:i/>
          <w:iCs/>
          <w:color w:val="0000FF"/>
          <w:sz w:val="22"/>
          <w:szCs w:val="22"/>
        </w:rPr>
      </w:pPr>
      <w:r w:rsidRPr="00FB7D52">
        <w:rPr>
          <w:i/>
          <w:iCs/>
          <w:color w:val="0000FF"/>
          <w:sz w:val="22"/>
          <w:szCs w:val="22"/>
        </w:rPr>
        <w:t>All Other payments:</w:t>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t>Box 6: £</w:t>
      </w:r>
      <w:r w:rsidR="00E91260" w:rsidRPr="00FB7D52">
        <w:rPr>
          <w:i/>
          <w:iCs/>
          <w:color w:val="0000FF"/>
          <w:sz w:val="22"/>
          <w:szCs w:val="22"/>
        </w:rPr>
        <w:t>3,077</w:t>
      </w:r>
    </w:p>
    <w:p w14:paraId="2BE33D26" w14:textId="6C00615C" w:rsidR="00C82BEE" w:rsidRPr="00FB7D52" w:rsidRDefault="00C82BEE" w:rsidP="00C82BEE">
      <w:pPr>
        <w:pStyle w:val="BodyTextIndent"/>
        <w:rPr>
          <w:i/>
          <w:iCs/>
          <w:color w:val="0000FF"/>
          <w:sz w:val="22"/>
          <w:szCs w:val="22"/>
        </w:rPr>
      </w:pPr>
      <w:r w:rsidRPr="00FB7D52">
        <w:rPr>
          <w:i/>
          <w:iCs/>
          <w:color w:val="0000FF"/>
          <w:sz w:val="22"/>
          <w:szCs w:val="22"/>
        </w:rPr>
        <w:t>Balances carried forward (31 March 20</w:t>
      </w:r>
      <w:r w:rsidR="005E0B60" w:rsidRPr="00FB7D52">
        <w:rPr>
          <w:i/>
          <w:iCs/>
          <w:color w:val="0000FF"/>
          <w:sz w:val="22"/>
          <w:szCs w:val="22"/>
        </w:rPr>
        <w:t>2</w:t>
      </w:r>
      <w:r w:rsidR="00D46513" w:rsidRPr="00FB7D52">
        <w:rPr>
          <w:i/>
          <w:iCs/>
          <w:color w:val="0000FF"/>
          <w:sz w:val="22"/>
          <w:szCs w:val="22"/>
        </w:rPr>
        <w:t>4</w:t>
      </w:r>
      <w:r w:rsidRPr="00FB7D52">
        <w:rPr>
          <w:i/>
          <w:iCs/>
          <w:color w:val="0000FF"/>
          <w:sz w:val="22"/>
          <w:szCs w:val="22"/>
        </w:rPr>
        <w:t>):</w:t>
      </w:r>
      <w:r w:rsidRPr="00FB7D52">
        <w:rPr>
          <w:i/>
          <w:iCs/>
          <w:color w:val="0000FF"/>
          <w:sz w:val="22"/>
          <w:szCs w:val="22"/>
        </w:rPr>
        <w:tab/>
      </w:r>
      <w:r w:rsidRPr="00FB7D52">
        <w:rPr>
          <w:i/>
          <w:iCs/>
          <w:color w:val="0000FF"/>
          <w:sz w:val="22"/>
          <w:szCs w:val="22"/>
        </w:rPr>
        <w:tab/>
        <w:t>Box 7: £</w:t>
      </w:r>
      <w:r w:rsidR="00E91260" w:rsidRPr="00FB7D52">
        <w:rPr>
          <w:i/>
          <w:iCs/>
          <w:color w:val="0000FF"/>
          <w:sz w:val="22"/>
          <w:szCs w:val="22"/>
        </w:rPr>
        <w:t>5,564</w:t>
      </w:r>
    </w:p>
    <w:p w14:paraId="47AD9FD0" w14:textId="4245AAAD" w:rsidR="00C82BEE" w:rsidRPr="00FB7D52" w:rsidRDefault="00C82BEE" w:rsidP="00C82BEE">
      <w:pPr>
        <w:pStyle w:val="BodyTextIndent"/>
        <w:rPr>
          <w:i/>
          <w:iCs/>
          <w:color w:val="0000FF"/>
          <w:sz w:val="22"/>
          <w:szCs w:val="22"/>
        </w:rPr>
      </w:pPr>
      <w:r w:rsidRPr="00FB7D52">
        <w:rPr>
          <w:i/>
          <w:iCs/>
          <w:color w:val="0000FF"/>
          <w:sz w:val="22"/>
          <w:szCs w:val="22"/>
        </w:rPr>
        <w:t>Total cash/short-term investments:</w:t>
      </w:r>
      <w:r w:rsidRPr="00FB7D52">
        <w:rPr>
          <w:i/>
          <w:iCs/>
          <w:color w:val="0000FF"/>
          <w:sz w:val="22"/>
          <w:szCs w:val="22"/>
        </w:rPr>
        <w:tab/>
      </w:r>
      <w:r w:rsidRPr="00FB7D52">
        <w:rPr>
          <w:i/>
          <w:iCs/>
          <w:color w:val="0000FF"/>
          <w:sz w:val="22"/>
          <w:szCs w:val="22"/>
        </w:rPr>
        <w:tab/>
      </w:r>
      <w:r w:rsidRPr="00FB7D52">
        <w:rPr>
          <w:i/>
          <w:iCs/>
          <w:color w:val="0000FF"/>
          <w:sz w:val="22"/>
          <w:szCs w:val="22"/>
        </w:rPr>
        <w:tab/>
        <w:t xml:space="preserve">Box 8: </w:t>
      </w:r>
      <w:r w:rsidR="000B4809" w:rsidRPr="00FB7D52">
        <w:rPr>
          <w:i/>
          <w:iCs/>
          <w:color w:val="0000FF"/>
          <w:sz w:val="22"/>
          <w:szCs w:val="22"/>
        </w:rPr>
        <w:t>£</w:t>
      </w:r>
      <w:bookmarkStart w:id="1" w:name="_Hlk75180774"/>
      <w:r w:rsidR="00E91260" w:rsidRPr="00FB7D52">
        <w:rPr>
          <w:i/>
          <w:iCs/>
          <w:color w:val="0000FF"/>
          <w:sz w:val="22"/>
          <w:szCs w:val="22"/>
        </w:rPr>
        <w:t>5,564</w:t>
      </w:r>
    </w:p>
    <w:bookmarkEnd w:id="1"/>
    <w:p w14:paraId="439A94A2" w14:textId="4470AF3F" w:rsidR="00192223" w:rsidRPr="00FB7D52" w:rsidRDefault="00C82BEE" w:rsidP="000D0263">
      <w:pPr>
        <w:pStyle w:val="BodyTextIndent"/>
        <w:rPr>
          <w:i/>
          <w:iCs/>
          <w:color w:val="0000FF"/>
          <w:sz w:val="22"/>
          <w:szCs w:val="22"/>
        </w:rPr>
      </w:pPr>
      <w:r w:rsidRPr="00FB7D52">
        <w:rPr>
          <w:i/>
          <w:iCs/>
          <w:color w:val="0000FF"/>
          <w:sz w:val="22"/>
          <w:szCs w:val="22"/>
        </w:rPr>
        <w:t>Total fixed assets:</w:t>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t>Box 9: £</w:t>
      </w:r>
      <w:r w:rsidR="004F3B4F" w:rsidRPr="00FB7D52">
        <w:rPr>
          <w:i/>
          <w:iCs/>
          <w:color w:val="0000FF"/>
          <w:sz w:val="22"/>
          <w:szCs w:val="22"/>
        </w:rPr>
        <w:t>6,779</w:t>
      </w:r>
      <w:r w:rsidR="00CA0318" w:rsidRPr="00FB7D52">
        <w:rPr>
          <w:i/>
          <w:iCs/>
          <w:color w:val="0000FF"/>
          <w:sz w:val="22"/>
          <w:szCs w:val="22"/>
        </w:rPr>
        <w:t xml:space="preserve">  </w:t>
      </w:r>
    </w:p>
    <w:p w14:paraId="1B3935D3" w14:textId="5554989C" w:rsidR="001E5BD8" w:rsidRPr="00FB7D52" w:rsidRDefault="00C82BEE" w:rsidP="000D0263">
      <w:pPr>
        <w:pStyle w:val="BodyTextIndent"/>
        <w:rPr>
          <w:i/>
          <w:iCs/>
          <w:color w:val="0000FF"/>
          <w:sz w:val="22"/>
          <w:szCs w:val="22"/>
        </w:rPr>
      </w:pPr>
      <w:r w:rsidRPr="00FB7D52">
        <w:rPr>
          <w:i/>
          <w:iCs/>
          <w:color w:val="0000FF"/>
          <w:sz w:val="22"/>
          <w:szCs w:val="22"/>
        </w:rPr>
        <w:t>Total borrowings:</w:t>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r>
      <w:r w:rsidRPr="00FB7D52">
        <w:rPr>
          <w:i/>
          <w:iCs/>
          <w:color w:val="0000FF"/>
          <w:sz w:val="22"/>
          <w:szCs w:val="22"/>
        </w:rPr>
        <w:tab/>
        <w:t>Box 10: nil</w:t>
      </w:r>
      <w:bookmarkStart w:id="2" w:name="_Hlk520203615"/>
    </w:p>
    <w:p w14:paraId="55A63E9E" w14:textId="77777777" w:rsidR="006C0BE8" w:rsidRPr="00184017" w:rsidRDefault="006C0BE8" w:rsidP="00FD61F3">
      <w:pPr>
        <w:pStyle w:val="Footer"/>
        <w:tabs>
          <w:tab w:val="clear" w:pos="4153"/>
          <w:tab w:val="clear" w:pos="8306"/>
        </w:tabs>
        <w:jc w:val="both"/>
        <w:rPr>
          <w:rFonts w:ascii="Arial" w:hAnsi="Arial" w:cs="Arial"/>
          <w:i/>
          <w:iCs/>
          <w:color w:val="0000FF"/>
          <w:sz w:val="22"/>
        </w:rPr>
      </w:pPr>
      <w:bookmarkStart w:id="3" w:name="_Hlk48970877"/>
      <w:bookmarkEnd w:id="2"/>
    </w:p>
    <w:bookmarkEnd w:id="3"/>
    <w:p w14:paraId="354C2BB2" w14:textId="37D48F72" w:rsidR="001C3A67" w:rsidRPr="00FB7D52" w:rsidRDefault="00FE1AFC" w:rsidP="0093491B">
      <w:pPr>
        <w:pStyle w:val="Footer"/>
        <w:tabs>
          <w:tab w:val="clear" w:pos="4153"/>
          <w:tab w:val="clear" w:pos="8306"/>
        </w:tabs>
        <w:jc w:val="both"/>
        <w:rPr>
          <w:rFonts w:ascii="Arial" w:hAnsi="Arial" w:cs="Arial"/>
          <w:color w:val="0000FF"/>
          <w:sz w:val="22"/>
          <w:szCs w:val="22"/>
        </w:rPr>
      </w:pPr>
      <w:r w:rsidRPr="00FB7D52">
        <w:rPr>
          <w:rFonts w:ascii="Arial" w:hAnsi="Arial" w:cs="Arial"/>
          <w:color w:val="0000FF"/>
          <w:sz w:val="22"/>
        </w:rPr>
        <w:t>1.</w:t>
      </w:r>
      <w:r w:rsidR="008D30A1" w:rsidRPr="00FB7D52">
        <w:rPr>
          <w:rFonts w:ascii="Arial" w:hAnsi="Arial" w:cs="Arial"/>
          <w:color w:val="0000FF"/>
          <w:sz w:val="22"/>
        </w:rPr>
        <w:t>6</w:t>
      </w:r>
      <w:r w:rsidRPr="00FB7D52">
        <w:rPr>
          <w:rFonts w:ascii="Arial" w:hAnsi="Arial" w:cs="Arial"/>
          <w:color w:val="0000FF"/>
          <w:sz w:val="22"/>
        </w:rPr>
        <w:t xml:space="preserve"> The Internal Auditor has completed the Annual Internal Audit Report 20</w:t>
      </w:r>
      <w:r w:rsidR="00171D23" w:rsidRPr="00FB7D52">
        <w:rPr>
          <w:rFonts w:ascii="Arial" w:hAnsi="Arial" w:cs="Arial"/>
          <w:color w:val="0000FF"/>
          <w:sz w:val="22"/>
        </w:rPr>
        <w:t>2</w:t>
      </w:r>
      <w:r w:rsidR="00D46513" w:rsidRPr="00FB7D52">
        <w:rPr>
          <w:rFonts w:ascii="Arial" w:hAnsi="Arial" w:cs="Arial"/>
          <w:color w:val="0000FF"/>
          <w:sz w:val="22"/>
        </w:rPr>
        <w:t>3/24</w:t>
      </w:r>
      <w:r w:rsidRPr="00FB7D52">
        <w:rPr>
          <w:rFonts w:ascii="Arial" w:hAnsi="Arial" w:cs="Arial"/>
          <w:color w:val="0000FF"/>
          <w:sz w:val="22"/>
        </w:rPr>
        <w:t xml:space="preserve"> within the AGAR.</w:t>
      </w:r>
      <w:r w:rsidR="0093491B" w:rsidRPr="00FB7D52">
        <w:rPr>
          <w:rFonts w:ascii="Arial" w:hAnsi="Arial" w:cs="Arial"/>
          <w:color w:val="0000FF"/>
          <w:sz w:val="22"/>
        </w:rPr>
        <w:t xml:space="preserve"> </w:t>
      </w:r>
      <w:r w:rsidR="001C3A67" w:rsidRPr="00FB7D52">
        <w:rPr>
          <w:rFonts w:ascii="Arial" w:hAnsi="Arial" w:cs="Arial"/>
          <w:color w:val="0000FF"/>
          <w:sz w:val="22"/>
        </w:rPr>
        <w:t>The following Internal Audit work was carried out</w:t>
      </w:r>
      <w:r w:rsidR="001C3A67" w:rsidRPr="00FB7D52">
        <w:rPr>
          <w:rFonts w:ascii="Arial" w:hAnsi="Arial" w:cs="Arial"/>
          <w:color w:val="0000FF"/>
          <w:sz w:val="22"/>
          <w:szCs w:val="22"/>
        </w:rPr>
        <w:t xml:space="preserve"> on the adequacy of</w:t>
      </w:r>
      <w:r w:rsidR="005D35A7" w:rsidRPr="00FB7D52">
        <w:rPr>
          <w:rFonts w:ascii="Arial" w:hAnsi="Arial" w:cs="Arial"/>
          <w:color w:val="0000FF"/>
          <w:sz w:val="22"/>
          <w:szCs w:val="22"/>
        </w:rPr>
        <w:t xml:space="preserve"> systems of internal control. </w:t>
      </w:r>
    </w:p>
    <w:p w14:paraId="3EE2B59A" w14:textId="4FC6FA8E" w:rsidR="00BA312E" w:rsidRPr="00FB7D52" w:rsidRDefault="00BA312E" w:rsidP="0093491B">
      <w:pPr>
        <w:pStyle w:val="Footer"/>
        <w:tabs>
          <w:tab w:val="clear" w:pos="4153"/>
          <w:tab w:val="clear" w:pos="8306"/>
        </w:tabs>
        <w:jc w:val="both"/>
        <w:rPr>
          <w:rFonts w:ascii="Arial" w:hAnsi="Arial" w:cs="Arial"/>
          <w:color w:val="0000FF"/>
          <w:sz w:val="22"/>
          <w:szCs w:val="22"/>
        </w:rPr>
      </w:pPr>
    </w:p>
    <w:p w14:paraId="65867979" w14:textId="77777777" w:rsidR="005E0B60" w:rsidRPr="00EA1835" w:rsidRDefault="005E0B60" w:rsidP="005E0B60">
      <w:pPr>
        <w:tabs>
          <w:tab w:val="left" w:pos="0"/>
        </w:tabs>
        <w:jc w:val="both"/>
        <w:rPr>
          <w:rFonts w:ascii="Arial" w:hAnsi="Arial" w:cs="Arial"/>
          <w:b/>
          <w:i/>
          <w:iCs/>
          <w:sz w:val="22"/>
          <w:szCs w:val="22"/>
        </w:rPr>
      </w:pPr>
      <w:r w:rsidRPr="00EA1835">
        <w:rPr>
          <w:rFonts w:ascii="Arial" w:hAnsi="Arial" w:cs="Arial"/>
          <w:b/>
          <w:sz w:val="22"/>
          <w:szCs w:val="22"/>
        </w:rPr>
        <w:lastRenderedPageBreak/>
        <w:t xml:space="preserve">2. Governance, Standing Orders, Financial Regulations and other Regulatory matters </w:t>
      </w:r>
      <w:r w:rsidRPr="00EA1835">
        <w:rPr>
          <w:rFonts w:ascii="Arial" w:hAnsi="Arial" w:cs="Arial"/>
          <w:b/>
          <w:i/>
          <w:iCs/>
          <w:sz w:val="22"/>
          <w:szCs w:val="22"/>
        </w:rPr>
        <w:t>(examination of Standing Orders, Financial Regulations, Code of Conduct, Formal Policies and Procedures, Tenders where relevant. Acting within the legal framework, including Data Protection legislation).</w:t>
      </w:r>
    </w:p>
    <w:p w14:paraId="46351FCF" w14:textId="5E46CEAB" w:rsidR="00E22056" w:rsidRDefault="00E22056">
      <w:pPr>
        <w:jc w:val="both"/>
        <w:rPr>
          <w:rFonts w:ascii="Arial" w:hAnsi="Arial" w:cs="Arial"/>
          <w:sz w:val="22"/>
          <w:szCs w:val="22"/>
        </w:rPr>
      </w:pPr>
    </w:p>
    <w:p w14:paraId="363C1D77" w14:textId="77777777" w:rsidR="00074C20" w:rsidRPr="00FB7D52" w:rsidRDefault="005E0B60" w:rsidP="005E0B60">
      <w:pPr>
        <w:pStyle w:val="BodyTextIndent"/>
        <w:ind w:left="0" w:firstLine="0"/>
        <w:jc w:val="both"/>
        <w:rPr>
          <w:rFonts w:ascii="Arial" w:hAnsi="Arial" w:cs="Arial"/>
          <w:color w:val="0000FF"/>
          <w:sz w:val="22"/>
          <w:szCs w:val="22"/>
        </w:rPr>
      </w:pPr>
      <w:r w:rsidRPr="00FB7D52">
        <w:rPr>
          <w:rFonts w:ascii="Arial" w:hAnsi="Arial" w:cs="Arial"/>
          <w:color w:val="0000FF"/>
          <w:sz w:val="22"/>
          <w:szCs w:val="22"/>
        </w:rPr>
        <w:t xml:space="preserve">2.1 </w:t>
      </w:r>
      <w:r w:rsidR="00E22B97" w:rsidRPr="00FB7D52">
        <w:rPr>
          <w:rFonts w:ascii="Arial" w:hAnsi="Arial" w:cs="Arial"/>
          <w:color w:val="0000FF"/>
          <w:sz w:val="22"/>
          <w:szCs w:val="22"/>
        </w:rPr>
        <w:t xml:space="preserve">At the </w:t>
      </w:r>
      <w:r w:rsidR="00CD790D" w:rsidRPr="00FB7D52">
        <w:rPr>
          <w:rFonts w:ascii="Arial" w:hAnsi="Arial" w:cs="Arial"/>
          <w:color w:val="0000FF"/>
          <w:sz w:val="22"/>
          <w:szCs w:val="22"/>
        </w:rPr>
        <w:t xml:space="preserve">Annual General Meeting of the Parish Council </w:t>
      </w:r>
      <w:r w:rsidR="00A43E14" w:rsidRPr="00FB7D52">
        <w:rPr>
          <w:rFonts w:ascii="Arial" w:hAnsi="Arial" w:cs="Arial"/>
          <w:color w:val="0000FF"/>
          <w:sz w:val="22"/>
          <w:szCs w:val="22"/>
        </w:rPr>
        <w:t xml:space="preserve">on </w:t>
      </w:r>
      <w:r w:rsidR="00074C20" w:rsidRPr="00FB7D52">
        <w:rPr>
          <w:rFonts w:ascii="Arial" w:hAnsi="Arial" w:cs="Arial"/>
          <w:color w:val="0000FF"/>
          <w:sz w:val="22"/>
          <w:szCs w:val="22"/>
        </w:rPr>
        <w:t>22</w:t>
      </w:r>
      <w:r w:rsidR="00CD790D" w:rsidRPr="00FB7D52">
        <w:rPr>
          <w:rFonts w:ascii="Arial" w:hAnsi="Arial" w:cs="Arial"/>
          <w:color w:val="0000FF"/>
          <w:sz w:val="22"/>
          <w:szCs w:val="22"/>
        </w:rPr>
        <w:t xml:space="preserve"> May 202</w:t>
      </w:r>
      <w:r w:rsidR="00074C20" w:rsidRPr="00FB7D52">
        <w:rPr>
          <w:rFonts w:ascii="Arial" w:hAnsi="Arial" w:cs="Arial"/>
          <w:color w:val="0000FF"/>
          <w:sz w:val="22"/>
          <w:szCs w:val="22"/>
        </w:rPr>
        <w:t>3</w:t>
      </w:r>
      <w:r w:rsidR="00A43E14" w:rsidRPr="00FB7D52">
        <w:rPr>
          <w:rFonts w:ascii="Arial" w:hAnsi="Arial" w:cs="Arial"/>
          <w:color w:val="0000FF"/>
          <w:sz w:val="22"/>
          <w:szCs w:val="22"/>
        </w:rPr>
        <w:t xml:space="preserve"> </w:t>
      </w:r>
      <w:r w:rsidR="00E22B97" w:rsidRPr="00FB7D52">
        <w:rPr>
          <w:rFonts w:ascii="Arial" w:hAnsi="Arial" w:cs="Arial"/>
          <w:color w:val="0000FF"/>
          <w:sz w:val="22"/>
          <w:szCs w:val="22"/>
        </w:rPr>
        <w:t xml:space="preserve">the </w:t>
      </w:r>
      <w:r w:rsidR="00CD790D" w:rsidRPr="00FB7D52">
        <w:rPr>
          <w:rFonts w:ascii="Arial" w:hAnsi="Arial" w:cs="Arial"/>
          <w:color w:val="0000FF"/>
          <w:sz w:val="22"/>
          <w:szCs w:val="22"/>
        </w:rPr>
        <w:t>first item of business was the election of</w:t>
      </w:r>
      <w:r w:rsidR="00E22B97" w:rsidRPr="00FB7D52">
        <w:rPr>
          <w:rFonts w:ascii="Arial" w:hAnsi="Arial" w:cs="Arial"/>
          <w:color w:val="0000FF"/>
          <w:sz w:val="22"/>
          <w:szCs w:val="22"/>
        </w:rPr>
        <w:t xml:space="preserve"> a </w:t>
      </w:r>
      <w:r w:rsidR="00DA2897" w:rsidRPr="00FB7D52">
        <w:rPr>
          <w:rFonts w:ascii="Arial" w:hAnsi="Arial" w:cs="Arial"/>
          <w:color w:val="0000FF"/>
          <w:sz w:val="22"/>
          <w:szCs w:val="22"/>
        </w:rPr>
        <w:t xml:space="preserve">Chairman in accordance </w:t>
      </w:r>
      <w:r w:rsidR="005D1638" w:rsidRPr="00FB7D52">
        <w:rPr>
          <w:rFonts w:ascii="Arial" w:hAnsi="Arial" w:cs="Arial"/>
          <w:color w:val="0000FF"/>
          <w:sz w:val="22"/>
          <w:szCs w:val="22"/>
        </w:rPr>
        <w:t xml:space="preserve">with the </w:t>
      </w:r>
      <w:r w:rsidR="005172E0" w:rsidRPr="00FB7D52">
        <w:rPr>
          <w:rFonts w:ascii="Arial" w:hAnsi="Arial" w:cs="Arial"/>
          <w:color w:val="0000FF"/>
          <w:sz w:val="22"/>
          <w:szCs w:val="22"/>
        </w:rPr>
        <w:t>requirements of the Local Government Act 1972</w:t>
      </w:r>
      <w:r w:rsidR="00A43E14" w:rsidRPr="00FB7D52">
        <w:rPr>
          <w:rFonts w:ascii="Arial" w:hAnsi="Arial" w:cs="Arial"/>
          <w:color w:val="0000FF"/>
          <w:sz w:val="22"/>
          <w:szCs w:val="22"/>
        </w:rPr>
        <w:t>.</w:t>
      </w:r>
      <w:r w:rsidR="00027268" w:rsidRPr="00FB7D52">
        <w:rPr>
          <w:rFonts w:ascii="Arial" w:hAnsi="Arial" w:cs="Arial"/>
          <w:color w:val="0000FF"/>
          <w:sz w:val="22"/>
          <w:szCs w:val="22"/>
        </w:rPr>
        <w:t xml:space="preserve"> </w:t>
      </w:r>
    </w:p>
    <w:p w14:paraId="1C1B841A" w14:textId="77777777" w:rsidR="00074C20" w:rsidRPr="00FB7D52" w:rsidRDefault="00074C20" w:rsidP="005E0B60">
      <w:pPr>
        <w:pStyle w:val="BodyTextIndent"/>
        <w:ind w:left="0" w:firstLine="0"/>
        <w:jc w:val="both"/>
        <w:rPr>
          <w:rFonts w:ascii="Arial" w:hAnsi="Arial" w:cs="Arial"/>
          <w:color w:val="0000FF"/>
          <w:sz w:val="22"/>
          <w:szCs w:val="22"/>
        </w:rPr>
      </w:pPr>
    </w:p>
    <w:p w14:paraId="0D06E370" w14:textId="37A8633D" w:rsidR="00E22B97" w:rsidRPr="00FB7D52" w:rsidRDefault="00074C20" w:rsidP="005E0B60">
      <w:pPr>
        <w:pStyle w:val="BodyTextIndent"/>
        <w:ind w:left="0" w:firstLine="0"/>
        <w:jc w:val="both"/>
        <w:rPr>
          <w:rFonts w:ascii="Arial" w:hAnsi="Arial" w:cs="Arial"/>
          <w:color w:val="0000FF"/>
          <w:sz w:val="22"/>
          <w:szCs w:val="22"/>
        </w:rPr>
      </w:pPr>
      <w:r w:rsidRPr="00FB7D52">
        <w:rPr>
          <w:rFonts w:ascii="Arial" w:hAnsi="Arial" w:cs="Arial"/>
          <w:color w:val="0000FF"/>
          <w:sz w:val="22"/>
          <w:szCs w:val="22"/>
        </w:rPr>
        <w:t xml:space="preserve">2.2 On 22 May 2023 the </w:t>
      </w:r>
      <w:r w:rsidR="00027268" w:rsidRPr="00FB7D52">
        <w:rPr>
          <w:rFonts w:ascii="Arial" w:hAnsi="Arial" w:cs="Arial"/>
          <w:color w:val="0000FF"/>
          <w:sz w:val="22"/>
          <w:szCs w:val="22"/>
        </w:rPr>
        <w:t xml:space="preserve">Council </w:t>
      </w:r>
      <w:r w:rsidRPr="00FB7D52">
        <w:rPr>
          <w:rFonts w:ascii="Arial" w:hAnsi="Arial" w:cs="Arial"/>
          <w:color w:val="0000FF"/>
          <w:sz w:val="22"/>
          <w:szCs w:val="22"/>
        </w:rPr>
        <w:t xml:space="preserve">also </w:t>
      </w:r>
      <w:r w:rsidR="00027268" w:rsidRPr="00FB7D52">
        <w:rPr>
          <w:rFonts w:ascii="Arial" w:hAnsi="Arial" w:cs="Arial"/>
          <w:color w:val="0000FF"/>
          <w:sz w:val="22"/>
          <w:szCs w:val="22"/>
        </w:rPr>
        <w:t>re</w:t>
      </w:r>
      <w:r w:rsidR="008633BB" w:rsidRPr="00FB7D52">
        <w:rPr>
          <w:rFonts w:ascii="Arial" w:hAnsi="Arial" w:cs="Arial"/>
          <w:color w:val="0000FF"/>
          <w:sz w:val="22"/>
          <w:szCs w:val="22"/>
        </w:rPr>
        <w:t>-</w:t>
      </w:r>
      <w:r w:rsidR="00027268" w:rsidRPr="00FB7D52">
        <w:rPr>
          <w:rFonts w:ascii="Arial" w:hAnsi="Arial" w:cs="Arial"/>
          <w:color w:val="0000FF"/>
          <w:sz w:val="22"/>
          <w:szCs w:val="22"/>
        </w:rPr>
        <w:t>confirmed the Clerk, Mrs K</w:t>
      </w:r>
      <w:r w:rsidR="008633BB" w:rsidRPr="00FB7D52">
        <w:rPr>
          <w:rFonts w:ascii="Arial" w:hAnsi="Arial" w:cs="Arial"/>
          <w:color w:val="0000FF"/>
          <w:sz w:val="22"/>
          <w:szCs w:val="22"/>
        </w:rPr>
        <w:t>ay Gregory, as the Responsible Financial Officer</w:t>
      </w:r>
      <w:r w:rsidRPr="00FB7D52">
        <w:rPr>
          <w:rFonts w:ascii="Arial" w:hAnsi="Arial" w:cs="Arial"/>
          <w:color w:val="0000FF"/>
          <w:sz w:val="22"/>
          <w:szCs w:val="22"/>
        </w:rPr>
        <w:t xml:space="preserve"> (Minute 13 refers).</w:t>
      </w:r>
    </w:p>
    <w:p w14:paraId="2BAB66ED" w14:textId="77777777" w:rsidR="00E22B97" w:rsidRPr="00FB7D52" w:rsidRDefault="00E22B97" w:rsidP="005E0B60">
      <w:pPr>
        <w:pStyle w:val="BodyTextIndent"/>
        <w:ind w:left="0" w:firstLine="0"/>
        <w:jc w:val="both"/>
        <w:rPr>
          <w:rFonts w:ascii="Arial" w:hAnsi="Arial" w:cs="Arial"/>
          <w:color w:val="0000FF"/>
          <w:sz w:val="22"/>
          <w:szCs w:val="22"/>
        </w:rPr>
      </w:pPr>
    </w:p>
    <w:p w14:paraId="224F12BC" w14:textId="0496B37A" w:rsidR="00D86698" w:rsidRPr="00FB7D52" w:rsidRDefault="00DA2897" w:rsidP="00D86698">
      <w:pPr>
        <w:pStyle w:val="BodyTextIndent"/>
        <w:ind w:left="0" w:firstLine="0"/>
        <w:jc w:val="both"/>
        <w:rPr>
          <w:rFonts w:ascii="Arial" w:eastAsia="Calibri" w:hAnsi="Arial" w:cs="Arial"/>
          <w:color w:val="0000FF"/>
          <w:sz w:val="22"/>
          <w:szCs w:val="22"/>
        </w:rPr>
      </w:pPr>
      <w:r w:rsidRPr="00FB7D52">
        <w:rPr>
          <w:rFonts w:ascii="Arial" w:hAnsi="Arial" w:cs="Arial"/>
          <w:color w:val="0000FF"/>
          <w:sz w:val="22"/>
          <w:szCs w:val="22"/>
        </w:rPr>
        <w:t>2.</w:t>
      </w:r>
      <w:r w:rsidR="008D30A1" w:rsidRPr="00FB7D52">
        <w:rPr>
          <w:rFonts w:ascii="Arial" w:hAnsi="Arial" w:cs="Arial"/>
          <w:color w:val="0000FF"/>
          <w:sz w:val="22"/>
          <w:szCs w:val="22"/>
        </w:rPr>
        <w:t>3</w:t>
      </w:r>
      <w:r w:rsidRPr="00FB7D52">
        <w:rPr>
          <w:rFonts w:ascii="Arial" w:hAnsi="Arial" w:cs="Arial"/>
          <w:color w:val="0000FF"/>
          <w:sz w:val="22"/>
          <w:szCs w:val="22"/>
        </w:rPr>
        <w:t xml:space="preserve"> </w:t>
      </w:r>
      <w:r w:rsidR="005E0B60" w:rsidRPr="00FB7D52">
        <w:rPr>
          <w:rFonts w:ascii="Arial" w:hAnsi="Arial" w:cs="Arial"/>
          <w:color w:val="0000FF"/>
          <w:sz w:val="22"/>
          <w:szCs w:val="22"/>
        </w:rPr>
        <w:t xml:space="preserve">Standing Orders </w:t>
      </w:r>
      <w:r w:rsidR="00F46234" w:rsidRPr="00FB7D52">
        <w:rPr>
          <w:rFonts w:ascii="Arial" w:hAnsi="Arial" w:cs="Arial"/>
          <w:color w:val="0000FF"/>
          <w:sz w:val="22"/>
          <w:szCs w:val="22"/>
        </w:rPr>
        <w:t xml:space="preserve">and Financial </w:t>
      </w:r>
      <w:r w:rsidR="003A51F1" w:rsidRPr="00FB7D52">
        <w:rPr>
          <w:rFonts w:ascii="Arial" w:hAnsi="Arial" w:cs="Arial"/>
          <w:color w:val="0000FF"/>
          <w:sz w:val="22"/>
          <w:szCs w:val="22"/>
        </w:rPr>
        <w:t>Regulations</w:t>
      </w:r>
      <w:r w:rsidR="00F46234" w:rsidRPr="00FB7D52">
        <w:rPr>
          <w:rFonts w:ascii="Arial" w:hAnsi="Arial" w:cs="Arial"/>
          <w:color w:val="0000FF"/>
          <w:sz w:val="22"/>
          <w:szCs w:val="22"/>
        </w:rPr>
        <w:t xml:space="preserve"> </w:t>
      </w:r>
      <w:r w:rsidR="00F909F3" w:rsidRPr="00FB7D52">
        <w:rPr>
          <w:rFonts w:ascii="Arial" w:hAnsi="Arial" w:cs="Arial"/>
          <w:color w:val="0000FF"/>
          <w:sz w:val="22"/>
          <w:szCs w:val="22"/>
        </w:rPr>
        <w:t xml:space="preserve">are </w:t>
      </w:r>
      <w:r w:rsidR="005E0B60" w:rsidRPr="00FB7D52">
        <w:rPr>
          <w:rFonts w:ascii="Arial" w:hAnsi="Arial" w:cs="Arial"/>
          <w:color w:val="0000FF"/>
          <w:sz w:val="22"/>
          <w:szCs w:val="22"/>
        </w:rPr>
        <w:t>in place</w:t>
      </w:r>
      <w:r w:rsidR="00F909F3" w:rsidRPr="00FB7D52">
        <w:rPr>
          <w:rFonts w:ascii="Arial" w:hAnsi="Arial" w:cs="Arial"/>
          <w:color w:val="0000FF"/>
          <w:sz w:val="22"/>
          <w:szCs w:val="22"/>
        </w:rPr>
        <w:t xml:space="preserve"> and </w:t>
      </w:r>
      <w:r w:rsidR="00707619" w:rsidRPr="00FB7D52">
        <w:rPr>
          <w:rFonts w:ascii="Arial" w:hAnsi="Arial" w:cs="Arial"/>
          <w:color w:val="0000FF"/>
          <w:sz w:val="22"/>
          <w:szCs w:val="22"/>
        </w:rPr>
        <w:t>were reviewed</w:t>
      </w:r>
      <w:r w:rsidR="004B4290" w:rsidRPr="00FB7D52">
        <w:rPr>
          <w:rFonts w:ascii="Arial" w:hAnsi="Arial" w:cs="Arial"/>
          <w:color w:val="0000FF"/>
          <w:sz w:val="22"/>
          <w:szCs w:val="22"/>
        </w:rPr>
        <w:t xml:space="preserve">, updated as necessary </w:t>
      </w:r>
      <w:r w:rsidR="00707619" w:rsidRPr="00FB7D52">
        <w:rPr>
          <w:rFonts w:ascii="Arial" w:hAnsi="Arial" w:cs="Arial"/>
          <w:color w:val="0000FF"/>
          <w:sz w:val="22"/>
          <w:szCs w:val="22"/>
        </w:rPr>
        <w:t xml:space="preserve">and adopted by the Council </w:t>
      </w:r>
      <w:r w:rsidR="005E0B60" w:rsidRPr="00FB7D52">
        <w:rPr>
          <w:rFonts w:ascii="Arial" w:hAnsi="Arial" w:cs="Arial"/>
          <w:color w:val="0000FF"/>
          <w:sz w:val="22"/>
          <w:szCs w:val="22"/>
        </w:rPr>
        <w:t xml:space="preserve">at its meeting </w:t>
      </w:r>
      <w:r w:rsidR="00171D23" w:rsidRPr="00FB7D52">
        <w:rPr>
          <w:rFonts w:ascii="Arial" w:hAnsi="Arial" w:cs="Arial"/>
          <w:color w:val="0000FF"/>
          <w:sz w:val="22"/>
          <w:szCs w:val="22"/>
        </w:rPr>
        <w:t xml:space="preserve">on </w:t>
      </w:r>
      <w:r w:rsidR="004B4290" w:rsidRPr="00FB7D52">
        <w:rPr>
          <w:rFonts w:ascii="Arial" w:hAnsi="Arial" w:cs="Arial"/>
          <w:color w:val="0000FF"/>
          <w:sz w:val="22"/>
          <w:szCs w:val="22"/>
        </w:rPr>
        <w:t>18 September 2023</w:t>
      </w:r>
      <w:r w:rsidR="00E22B97" w:rsidRPr="00FB7D52">
        <w:rPr>
          <w:rFonts w:ascii="Arial" w:hAnsi="Arial" w:cs="Arial"/>
          <w:color w:val="0000FF"/>
          <w:sz w:val="22"/>
          <w:szCs w:val="22"/>
        </w:rPr>
        <w:t xml:space="preserve"> (Minute </w:t>
      </w:r>
      <w:r w:rsidR="00573E53" w:rsidRPr="00FB7D52">
        <w:rPr>
          <w:rFonts w:ascii="Arial" w:hAnsi="Arial" w:cs="Arial"/>
          <w:color w:val="0000FF"/>
          <w:sz w:val="22"/>
          <w:szCs w:val="22"/>
        </w:rPr>
        <w:t>9</w:t>
      </w:r>
      <w:r w:rsidR="00E22B97" w:rsidRPr="00FB7D52">
        <w:rPr>
          <w:rFonts w:ascii="Arial" w:hAnsi="Arial" w:cs="Arial"/>
          <w:color w:val="0000FF"/>
          <w:sz w:val="22"/>
          <w:szCs w:val="22"/>
        </w:rPr>
        <w:t xml:space="preserve"> refers). </w:t>
      </w:r>
      <w:r w:rsidR="008D014A" w:rsidRPr="00FB7D52">
        <w:rPr>
          <w:rFonts w:ascii="Arial" w:hAnsi="Arial" w:cs="Arial"/>
          <w:color w:val="0000FF"/>
          <w:sz w:val="22"/>
          <w:szCs w:val="22"/>
        </w:rPr>
        <w:t>A</w:t>
      </w:r>
      <w:r w:rsidR="00D86698" w:rsidRPr="00FB7D52">
        <w:rPr>
          <w:rFonts w:ascii="Arial" w:eastAsia="Calibri" w:hAnsi="Arial" w:cs="Arial"/>
          <w:color w:val="0000FF"/>
          <w:sz w:val="22"/>
          <w:szCs w:val="22"/>
        </w:rPr>
        <w:t xml:space="preserve"> copy of Standing Orders and Financial Regulations </w:t>
      </w:r>
      <w:r w:rsidR="008D014A" w:rsidRPr="00FB7D52">
        <w:rPr>
          <w:rFonts w:ascii="Arial" w:eastAsia="Calibri" w:hAnsi="Arial" w:cs="Arial"/>
          <w:color w:val="0000FF"/>
          <w:sz w:val="22"/>
          <w:szCs w:val="22"/>
        </w:rPr>
        <w:t xml:space="preserve">has been published </w:t>
      </w:r>
      <w:r w:rsidR="00D86698" w:rsidRPr="00FB7D52">
        <w:rPr>
          <w:rFonts w:ascii="Arial" w:eastAsia="Calibri" w:hAnsi="Arial" w:cs="Arial"/>
          <w:color w:val="0000FF"/>
          <w:sz w:val="22"/>
          <w:szCs w:val="22"/>
        </w:rPr>
        <w:t>on the Council’s website.</w:t>
      </w:r>
    </w:p>
    <w:p w14:paraId="3F3F84FF" w14:textId="77777777" w:rsidR="005E0B60" w:rsidRPr="002C63A6" w:rsidRDefault="005E0B60" w:rsidP="005E0B60">
      <w:pPr>
        <w:pStyle w:val="BodyTextIndent"/>
        <w:ind w:left="0" w:firstLine="0"/>
        <w:jc w:val="both"/>
        <w:rPr>
          <w:rFonts w:ascii="Arial" w:hAnsi="Arial" w:cs="Arial"/>
          <w:color w:val="0000FF"/>
          <w:sz w:val="22"/>
          <w:szCs w:val="22"/>
        </w:rPr>
      </w:pPr>
      <w:bookmarkStart w:id="4" w:name="_Hlk483020414"/>
    </w:p>
    <w:bookmarkEnd w:id="4"/>
    <w:p w14:paraId="4EB2F799" w14:textId="7ADFBE7B" w:rsidR="004E0726" w:rsidRPr="00FB7D52" w:rsidRDefault="005E0B60" w:rsidP="004E0726">
      <w:pPr>
        <w:pStyle w:val="BodyTextIndent"/>
        <w:tabs>
          <w:tab w:val="clear" w:pos="2552"/>
        </w:tabs>
        <w:ind w:left="0" w:firstLine="0"/>
        <w:jc w:val="both"/>
        <w:rPr>
          <w:rFonts w:ascii="Arial" w:hAnsi="Arial" w:cs="Arial"/>
          <w:color w:val="0000FF"/>
          <w:sz w:val="22"/>
          <w:szCs w:val="22"/>
        </w:rPr>
      </w:pPr>
      <w:r w:rsidRPr="00FB7D52">
        <w:rPr>
          <w:rFonts w:ascii="Arial" w:hAnsi="Arial" w:cs="Arial"/>
          <w:color w:val="0000FF"/>
          <w:sz w:val="22"/>
          <w:szCs w:val="22"/>
        </w:rPr>
        <w:t>2.</w:t>
      </w:r>
      <w:r w:rsidR="008D30A1" w:rsidRPr="00FB7D52">
        <w:rPr>
          <w:rFonts w:ascii="Arial" w:hAnsi="Arial" w:cs="Arial"/>
          <w:color w:val="0000FF"/>
          <w:sz w:val="22"/>
          <w:szCs w:val="22"/>
        </w:rPr>
        <w:t>4</w:t>
      </w:r>
      <w:r w:rsidRPr="00FB7D52">
        <w:rPr>
          <w:rFonts w:ascii="Arial" w:hAnsi="Arial" w:cs="Arial"/>
          <w:color w:val="0000FF"/>
          <w:sz w:val="22"/>
          <w:szCs w:val="22"/>
        </w:rPr>
        <w:t xml:space="preserve"> The Minutes of the Council</w:t>
      </w:r>
      <w:r w:rsidR="00D46513" w:rsidRPr="00FB7D52">
        <w:rPr>
          <w:rFonts w:ascii="Arial" w:hAnsi="Arial" w:cs="Arial"/>
          <w:color w:val="0000FF"/>
          <w:sz w:val="22"/>
          <w:szCs w:val="22"/>
        </w:rPr>
        <w:t>’s meetings</w:t>
      </w:r>
      <w:r w:rsidRPr="00FB7D52">
        <w:rPr>
          <w:rFonts w:ascii="Arial" w:hAnsi="Arial" w:cs="Arial"/>
          <w:color w:val="0000FF"/>
          <w:sz w:val="22"/>
          <w:szCs w:val="22"/>
        </w:rPr>
        <w:t xml:space="preserve"> are well presented and provide evidence of the decisions taken by the Council in the year. </w:t>
      </w:r>
      <w:bookmarkStart w:id="5" w:name="_Hlk534294684"/>
      <w:r w:rsidR="004E0726" w:rsidRPr="00FB7D52">
        <w:rPr>
          <w:rFonts w:ascii="Arial" w:hAnsi="Arial" w:cs="Arial"/>
          <w:color w:val="0000FF"/>
          <w:sz w:val="22"/>
          <w:szCs w:val="22"/>
        </w:rPr>
        <w:t xml:space="preserve"> </w:t>
      </w:r>
      <w:r w:rsidR="008311FC" w:rsidRPr="00FB7D52">
        <w:rPr>
          <w:rFonts w:ascii="Arial" w:hAnsi="Arial" w:cs="Arial"/>
          <w:color w:val="0000FF"/>
          <w:sz w:val="22"/>
          <w:szCs w:val="22"/>
        </w:rPr>
        <w:t>E</w:t>
      </w:r>
      <w:r w:rsidR="004E0726" w:rsidRPr="00FB7D52">
        <w:rPr>
          <w:rFonts w:ascii="Arial" w:hAnsi="Arial" w:cs="Arial"/>
          <w:color w:val="0000FF"/>
          <w:sz w:val="22"/>
          <w:szCs w:val="22"/>
        </w:rPr>
        <w:t xml:space="preserve">ach page of the Minutes is being signed/initialled by the person acting as Chair of the meeting at which the Minutes are approved. </w:t>
      </w:r>
    </w:p>
    <w:p w14:paraId="24C2289F" w14:textId="6C38F356" w:rsidR="00556863" w:rsidRPr="00FB7D52" w:rsidRDefault="00556863" w:rsidP="005E0B60">
      <w:pPr>
        <w:pStyle w:val="BodyTextIndent"/>
        <w:tabs>
          <w:tab w:val="clear" w:pos="2552"/>
        </w:tabs>
        <w:ind w:left="0" w:firstLine="0"/>
        <w:jc w:val="both"/>
        <w:rPr>
          <w:rFonts w:ascii="Arial" w:hAnsi="Arial" w:cs="Arial"/>
          <w:color w:val="0000FF"/>
          <w:sz w:val="22"/>
          <w:szCs w:val="22"/>
        </w:rPr>
      </w:pPr>
    </w:p>
    <w:bookmarkEnd w:id="5"/>
    <w:p w14:paraId="3CCEA0AA" w14:textId="0AD47ABC" w:rsidR="005E0B60" w:rsidRPr="00FB7D52" w:rsidRDefault="005E0B60" w:rsidP="005E0B60">
      <w:pPr>
        <w:pStyle w:val="BodyTextIndent"/>
        <w:tabs>
          <w:tab w:val="clear" w:pos="2552"/>
          <w:tab w:val="left" w:pos="142"/>
        </w:tabs>
        <w:ind w:left="0" w:hanging="1800"/>
        <w:jc w:val="both"/>
        <w:rPr>
          <w:rFonts w:ascii="Arial" w:hAnsi="Arial" w:cs="Arial"/>
          <w:color w:val="0000FF"/>
          <w:sz w:val="22"/>
          <w:szCs w:val="22"/>
        </w:rPr>
      </w:pPr>
      <w:r w:rsidRPr="00FB7D52">
        <w:rPr>
          <w:rFonts w:ascii="Arial" w:hAnsi="Arial" w:cs="Arial"/>
          <w:color w:val="0000FF"/>
          <w:sz w:val="22"/>
          <w:szCs w:val="22"/>
        </w:rPr>
        <w:tab/>
        <w:t>2.</w:t>
      </w:r>
      <w:bookmarkStart w:id="6" w:name="_Hlk515995438"/>
      <w:r w:rsidR="008D30A1" w:rsidRPr="00FB7D52">
        <w:rPr>
          <w:rFonts w:ascii="Arial" w:hAnsi="Arial" w:cs="Arial"/>
          <w:color w:val="0000FF"/>
          <w:sz w:val="22"/>
          <w:szCs w:val="22"/>
        </w:rPr>
        <w:t>5</w:t>
      </w:r>
      <w:r w:rsidR="00556863" w:rsidRPr="00FB7D52">
        <w:rPr>
          <w:rFonts w:ascii="Arial" w:hAnsi="Arial" w:cs="Arial"/>
          <w:color w:val="0000FF"/>
          <w:sz w:val="22"/>
          <w:szCs w:val="22"/>
        </w:rPr>
        <w:t xml:space="preserve"> </w:t>
      </w:r>
      <w:r w:rsidRPr="00FB7D52">
        <w:rPr>
          <w:rFonts w:ascii="Arial" w:hAnsi="Arial" w:cs="Arial"/>
          <w:color w:val="0000FF"/>
          <w:sz w:val="22"/>
          <w:szCs w:val="22"/>
        </w:rPr>
        <w:t>The Council is registered with the Information Commissioner’s Office (ICO) as a Fee Payer/Data Controller for the provision of council services (Registration ZA509545, expiring on 4 April 202</w:t>
      </w:r>
      <w:r w:rsidR="00F83E6C" w:rsidRPr="00FB7D52">
        <w:rPr>
          <w:rFonts w:ascii="Arial" w:hAnsi="Arial" w:cs="Arial"/>
          <w:color w:val="0000FF"/>
          <w:sz w:val="22"/>
          <w:szCs w:val="22"/>
        </w:rPr>
        <w:t>5</w:t>
      </w:r>
      <w:r w:rsidRPr="00FB7D52">
        <w:rPr>
          <w:rFonts w:ascii="Arial" w:hAnsi="Arial" w:cs="Arial"/>
          <w:color w:val="0000FF"/>
          <w:sz w:val="22"/>
          <w:szCs w:val="22"/>
        </w:rPr>
        <w:t>)</w:t>
      </w:r>
      <w:bookmarkEnd w:id="6"/>
      <w:r w:rsidRPr="00FB7D52">
        <w:rPr>
          <w:rFonts w:ascii="Arial" w:hAnsi="Arial" w:cs="Arial"/>
          <w:color w:val="0000FF"/>
          <w:sz w:val="22"/>
          <w:szCs w:val="22"/>
        </w:rPr>
        <w:t xml:space="preserve">. </w:t>
      </w:r>
    </w:p>
    <w:p w14:paraId="5DF673D2" w14:textId="77777777" w:rsidR="005E0B60" w:rsidRPr="00FB7D52" w:rsidRDefault="005E0B60" w:rsidP="005E0B60">
      <w:pPr>
        <w:tabs>
          <w:tab w:val="left" w:pos="0"/>
        </w:tabs>
        <w:jc w:val="both"/>
        <w:rPr>
          <w:rFonts w:ascii="Arial" w:hAnsi="Arial" w:cs="Arial"/>
          <w:iCs/>
          <w:color w:val="0000FF"/>
          <w:sz w:val="22"/>
          <w:szCs w:val="22"/>
        </w:rPr>
      </w:pPr>
    </w:p>
    <w:p w14:paraId="0349E7A7" w14:textId="6CB8E4FB" w:rsidR="00007894" w:rsidRPr="00B9121A" w:rsidRDefault="005E0B60" w:rsidP="00007894">
      <w:pPr>
        <w:tabs>
          <w:tab w:val="left" w:pos="0"/>
        </w:tabs>
        <w:jc w:val="both"/>
        <w:rPr>
          <w:rFonts w:ascii="Arial" w:hAnsi="Arial" w:cs="Arial"/>
          <w:color w:val="0000FF"/>
          <w:sz w:val="22"/>
          <w:szCs w:val="22"/>
        </w:rPr>
      </w:pPr>
      <w:r w:rsidRPr="00B9121A">
        <w:rPr>
          <w:rFonts w:ascii="Arial" w:hAnsi="Arial" w:cs="Arial"/>
          <w:iCs/>
          <w:color w:val="0000FF"/>
          <w:sz w:val="22"/>
          <w:szCs w:val="22"/>
        </w:rPr>
        <w:t>2.</w:t>
      </w:r>
      <w:r w:rsidR="008D30A1" w:rsidRPr="00B9121A">
        <w:rPr>
          <w:rFonts w:ascii="Arial" w:hAnsi="Arial" w:cs="Arial"/>
          <w:iCs/>
          <w:color w:val="0000FF"/>
          <w:sz w:val="22"/>
          <w:szCs w:val="22"/>
        </w:rPr>
        <w:t>6</w:t>
      </w:r>
      <w:r w:rsidRPr="00B9121A">
        <w:rPr>
          <w:rFonts w:ascii="Arial" w:hAnsi="Arial" w:cs="Arial"/>
          <w:iCs/>
          <w:color w:val="0000FF"/>
          <w:sz w:val="22"/>
          <w:szCs w:val="22"/>
        </w:rPr>
        <w:t xml:space="preserve"> The Council </w:t>
      </w:r>
      <w:r w:rsidR="00847B73" w:rsidRPr="00B9121A">
        <w:rPr>
          <w:rFonts w:ascii="Arial" w:hAnsi="Arial" w:cs="Arial"/>
          <w:iCs/>
          <w:color w:val="0000FF"/>
          <w:sz w:val="22"/>
          <w:szCs w:val="22"/>
        </w:rPr>
        <w:t xml:space="preserve">adopted </w:t>
      </w:r>
      <w:r w:rsidR="001341F5" w:rsidRPr="00B9121A">
        <w:rPr>
          <w:rFonts w:ascii="Arial" w:hAnsi="Arial" w:cs="Arial"/>
          <w:iCs/>
          <w:color w:val="0000FF"/>
          <w:sz w:val="22"/>
          <w:szCs w:val="22"/>
        </w:rPr>
        <w:t>a</w:t>
      </w:r>
      <w:r w:rsidR="00847B73" w:rsidRPr="00B9121A">
        <w:rPr>
          <w:rFonts w:ascii="Arial" w:hAnsi="Arial" w:cs="Arial"/>
          <w:iCs/>
          <w:color w:val="0000FF"/>
          <w:sz w:val="22"/>
          <w:szCs w:val="22"/>
        </w:rPr>
        <w:t xml:space="preserve"> Councillors’ Code of Conduct at the meeting held on </w:t>
      </w:r>
      <w:r w:rsidR="004B4290" w:rsidRPr="00B9121A">
        <w:rPr>
          <w:rFonts w:ascii="Arial" w:hAnsi="Arial" w:cs="Arial"/>
          <w:iCs/>
          <w:color w:val="0000FF"/>
          <w:sz w:val="22"/>
          <w:szCs w:val="22"/>
        </w:rPr>
        <w:t>22</w:t>
      </w:r>
      <w:r w:rsidR="00847B73" w:rsidRPr="00B9121A">
        <w:rPr>
          <w:rFonts w:ascii="Arial" w:hAnsi="Arial" w:cs="Arial"/>
          <w:iCs/>
          <w:color w:val="0000FF"/>
          <w:sz w:val="22"/>
          <w:szCs w:val="22"/>
        </w:rPr>
        <w:t xml:space="preserve"> May 202</w:t>
      </w:r>
      <w:r w:rsidR="004B4290" w:rsidRPr="00B9121A">
        <w:rPr>
          <w:rFonts w:ascii="Arial" w:hAnsi="Arial" w:cs="Arial"/>
          <w:iCs/>
          <w:color w:val="0000FF"/>
          <w:sz w:val="22"/>
          <w:szCs w:val="22"/>
        </w:rPr>
        <w:t xml:space="preserve">3 </w:t>
      </w:r>
      <w:r w:rsidR="00847B73" w:rsidRPr="00B9121A">
        <w:rPr>
          <w:rFonts w:ascii="Arial" w:hAnsi="Arial" w:cs="Arial"/>
          <w:iCs/>
          <w:color w:val="0000FF"/>
          <w:sz w:val="22"/>
          <w:szCs w:val="22"/>
        </w:rPr>
        <w:t>(M</w:t>
      </w:r>
      <w:r w:rsidR="008B369D" w:rsidRPr="00B9121A">
        <w:rPr>
          <w:rFonts w:ascii="Arial" w:hAnsi="Arial" w:cs="Arial"/>
          <w:iCs/>
          <w:color w:val="0000FF"/>
          <w:sz w:val="22"/>
          <w:szCs w:val="22"/>
        </w:rPr>
        <w:t>in</w:t>
      </w:r>
      <w:r w:rsidR="00847B73" w:rsidRPr="00B9121A">
        <w:rPr>
          <w:rFonts w:ascii="Arial" w:hAnsi="Arial" w:cs="Arial"/>
          <w:iCs/>
          <w:color w:val="0000FF"/>
          <w:sz w:val="22"/>
          <w:szCs w:val="22"/>
        </w:rPr>
        <w:t xml:space="preserve">ute </w:t>
      </w:r>
      <w:r w:rsidR="008B369D" w:rsidRPr="00B9121A">
        <w:rPr>
          <w:rFonts w:ascii="Arial" w:hAnsi="Arial" w:cs="Arial"/>
          <w:iCs/>
          <w:color w:val="0000FF"/>
          <w:sz w:val="22"/>
          <w:szCs w:val="22"/>
        </w:rPr>
        <w:t>1</w:t>
      </w:r>
      <w:r w:rsidR="004B4290" w:rsidRPr="00B9121A">
        <w:rPr>
          <w:rFonts w:ascii="Arial" w:hAnsi="Arial" w:cs="Arial"/>
          <w:iCs/>
          <w:color w:val="0000FF"/>
          <w:sz w:val="22"/>
          <w:szCs w:val="22"/>
        </w:rPr>
        <w:t>5</w:t>
      </w:r>
      <w:r w:rsidR="008B369D" w:rsidRPr="00B9121A">
        <w:rPr>
          <w:rFonts w:ascii="Arial" w:hAnsi="Arial" w:cs="Arial"/>
          <w:iCs/>
          <w:color w:val="0000FF"/>
          <w:sz w:val="22"/>
          <w:szCs w:val="22"/>
        </w:rPr>
        <w:t xml:space="preserve"> refers). </w:t>
      </w:r>
    </w:p>
    <w:p w14:paraId="645866CA" w14:textId="39C7CB31" w:rsidR="00D86698" w:rsidRPr="00B9121A" w:rsidRDefault="00D86698" w:rsidP="00007894">
      <w:pPr>
        <w:tabs>
          <w:tab w:val="left" w:pos="0"/>
        </w:tabs>
        <w:jc w:val="both"/>
        <w:rPr>
          <w:rFonts w:ascii="Arial" w:hAnsi="Arial" w:cs="Arial"/>
          <w:color w:val="0000FF"/>
          <w:sz w:val="22"/>
          <w:szCs w:val="22"/>
        </w:rPr>
      </w:pPr>
    </w:p>
    <w:p w14:paraId="31BA6C12" w14:textId="78BBFB2D" w:rsidR="00D86698" w:rsidRPr="00B9121A" w:rsidRDefault="00D86698" w:rsidP="00D86698">
      <w:pPr>
        <w:pStyle w:val="BodyTextIndent"/>
        <w:ind w:left="0" w:firstLine="0"/>
        <w:jc w:val="both"/>
        <w:rPr>
          <w:rFonts w:ascii="Arial" w:hAnsi="Arial" w:cs="Arial"/>
          <w:color w:val="0000FF"/>
          <w:sz w:val="22"/>
          <w:szCs w:val="22"/>
        </w:rPr>
      </w:pPr>
      <w:r w:rsidRPr="00B9121A">
        <w:rPr>
          <w:rFonts w:ascii="Arial" w:hAnsi="Arial" w:cs="Arial"/>
          <w:color w:val="0000FF"/>
          <w:sz w:val="22"/>
          <w:szCs w:val="22"/>
        </w:rPr>
        <w:t>2.</w:t>
      </w:r>
      <w:r w:rsidR="008D30A1" w:rsidRPr="00B9121A">
        <w:rPr>
          <w:rFonts w:ascii="Arial" w:hAnsi="Arial" w:cs="Arial"/>
          <w:color w:val="0000FF"/>
          <w:sz w:val="22"/>
          <w:szCs w:val="22"/>
        </w:rPr>
        <w:t>7</w:t>
      </w:r>
      <w:r w:rsidR="0065636B" w:rsidRPr="00B9121A">
        <w:rPr>
          <w:rFonts w:ascii="Arial" w:hAnsi="Arial" w:cs="Arial"/>
          <w:color w:val="0000FF"/>
          <w:sz w:val="22"/>
          <w:szCs w:val="22"/>
        </w:rPr>
        <w:t xml:space="preserve"> The Council has publish</w:t>
      </w:r>
      <w:r w:rsidR="00C74785" w:rsidRPr="00B9121A">
        <w:rPr>
          <w:rFonts w:ascii="Arial" w:hAnsi="Arial" w:cs="Arial"/>
          <w:color w:val="0000FF"/>
          <w:sz w:val="22"/>
          <w:szCs w:val="22"/>
        </w:rPr>
        <w:t>ed</w:t>
      </w:r>
      <w:r w:rsidR="0065636B" w:rsidRPr="00B9121A">
        <w:rPr>
          <w:rFonts w:ascii="Arial" w:hAnsi="Arial" w:cs="Arial"/>
          <w:color w:val="0000FF"/>
          <w:sz w:val="22"/>
          <w:szCs w:val="22"/>
        </w:rPr>
        <w:t xml:space="preserve"> </w:t>
      </w:r>
      <w:r w:rsidR="00B60164" w:rsidRPr="00B9121A">
        <w:rPr>
          <w:rFonts w:ascii="Arial" w:hAnsi="Arial" w:cs="Arial"/>
          <w:color w:val="0000FF"/>
          <w:sz w:val="22"/>
          <w:szCs w:val="22"/>
        </w:rPr>
        <w:t>the One</w:t>
      </w:r>
      <w:r w:rsidR="00E40543" w:rsidRPr="00B9121A">
        <w:rPr>
          <w:rFonts w:ascii="Arial" w:hAnsi="Arial" w:cs="Arial"/>
          <w:color w:val="0000FF"/>
          <w:sz w:val="22"/>
          <w:szCs w:val="22"/>
        </w:rPr>
        <w:t xml:space="preserve">-Suffolk </w:t>
      </w:r>
      <w:r w:rsidRPr="00B9121A">
        <w:rPr>
          <w:rFonts w:ascii="Arial" w:hAnsi="Arial" w:cs="Arial"/>
          <w:color w:val="0000FF"/>
          <w:sz w:val="22"/>
          <w:szCs w:val="22"/>
        </w:rPr>
        <w:t>Website Accessibility</w:t>
      </w:r>
      <w:r w:rsidR="0065636B" w:rsidRPr="00B9121A">
        <w:rPr>
          <w:rFonts w:ascii="Arial" w:hAnsi="Arial" w:cs="Arial"/>
          <w:color w:val="0000FF"/>
          <w:sz w:val="22"/>
          <w:szCs w:val="22"/>
        </w:rPr>
        <w:t xml:space="preserve"> Statement to demonstrate compliance with the website accessibility regulations</w:t>
      </w:r>
      <w:r w:rsidR="00E40543" w:rsidRPr="00B9121A">
        <w:rPr>
          <w:rFonts w:ascii="Arial" w:hAnsi="Arial" w:cs="Arial"/>
          <w:color w:val="0000FF"/>
          <w:sz w:val="22"/>
          <w:szCs w:val="22"/>
        </w:rPr>
        <w:t xml:space="preserve">. The Statement </w:t>
      </w:r>
      <w:r w:rsidR="0065636B" w:rsidRPr="00B9121A">
        <w:rPr>
          <w:rFonts w:ascii="Arial" w:hAnsi="Arial" w:cs="Arial"/>
          <w:color w:val="0000FF"/>
          <w:sz w:val="22"/>
          <w:szCs w:val="22"/>
        </w:rPr>
        <w:t xml:space="preserve"> </w:t>
      </w:r>
      <w:r w:rsidRPr="00B9121A">
        <w:rPr>
          <w:rFonts w:ascii="Arial" w:hAnsi="Arial" w:cs="Arial"/>
          <w:color w:val="0000FF"/>
          <w:sz w:val="22"/>
          <w:szCs w:val="22"/>
        </w:rPr>
        <w:t>details what has done to ensure that as many people as possible are able to use the website, any areas of the website that may not be fully accessible or where there would be a disproportionate burden to secure full accessibility</w:t>
      </w:r>
      <w:r w:rsidR="00125C0F" w:rsidRPr="00B9121A">
        <w:rPr>
          <w:rFonts w:ascii="Arial" w:hAnsi="Arial" w:cs="Arial"/>
          <w:color w:val="0000FF"/>
          <w:sz w:val="22"/>
          <w:szCs w:val="22"/>
        </w:rPr>
        <w:t>,</w:t>
      </w:r>
      <w:r w:rsidRPr="00B9121A">
        <w:rPr>
          <w:rFonts w:ascii="Arial" w:hAnsi="Arial" w:cs="Arial"/>
          <w:color w:val="0000FF"/>
          <w:sz w:val="22"/>
          <w:szCs w:val="22"/>
        </w:rPr>
        <w:t xml:space="preserve"> with contact details to report accessibility problems. </w:t>
      </w:r>
    </w:p>
    <w:p w14:paraId="57D0CDD9" w14:textId="77777777" w:rsidR="00D86698" w:rsidRPr="007C6C72" w:rsidRDefault="00D86698" w:rsidP="00D86698">
      <w:pPr>
        <w:pStyle w:val="BodyTextIndent"/>
        <w:ind w:left="0" w:firstLine="0"/>
        <w:jc w:val="both"/>
        <w:rPr>
          <w:rFonts w:ascii="Arial" w:hAnsi="Arial" w:cs="Arial"/>
          <w:color w:val="0000FF"/>
          <w:sz w:val="22"/>
          <w:szCs w:val="22"/>
        </w:rPr>
      </w:pPr>
    </w:p>
    <w:p w14:paraId="73DD5C0D" w14:textId="77777777" w:rsidR="00BD3904" w:rsidRDefault="00BD3904" w:rsidP="005E0B60">
      <w:pPr>
        <w:tabs>
          <w:tab w:val="left" w:pos="0"/>
        </w:tabs>
        <w:jc w:val="both"/>
        <w:rPr>
          <w:rFonts w:ascii="Arial" w:hAnsi="Arial" w:cs="Arial"/>
          <w:b/>
          <w:sz w:val="22"/>
          <w:szCs w:val="22"/>
        </w:rPr>
      </w:pPr>
      <w:bookmarkStart w:id="7" w:name="_Hlk25556706"/>
    </w:p>
    <w:p w14:paraId="2A9A616C" w14:textId="59BE4802" w:rsidR="005E0B60" w:rsidRPr="00EA1835" w:rsidRDefault="005E0B60" w:rsidP="005E0B60">
      <w:pPr>
        <w:tabs>
          <w:tab w:val="left" w:pos="0"/>
        </w:tabs>
        <w:jc w:val="both"/>
        <w:rPr>
          <w:rFonts w:ascii="Arial" w:hAnsi="Arial" w:cs="Arial"/>
          <w:b/>
          <w:i/>
          <w:iCs/>
          <w:sz w:val="22"/>
          <w:szCs w:val="22"/>
        </w:rPr>
      </w:pPr>
      <w:r w:rsidRPr="00EA1835">
        <w:rPr>
          <w:rFonts w:ascii="Arial" w:hAnsi="Arial" w:cs="Arial"/>
          <w:b/>
          <w:sz w:val="22"/>
          <w:szCs w:val="22"/>
        </w:rPr>
        <w:t xml:space="preserve">3. Accounting Procedures and Proper Book-keeping </w:t>
      </w:r>
      <w:r w:rsidRPr="00EA1835">
        <w:rPr>
          <w:rFonts w:ascii="Arial" w:hAnsi="Arial" w:cs="Arial"/>
          <w:b/>
          <w:i/>
          <w:iCs/>
          <w:sz w:val="22"/>
          <w:szCs w:val="22"/>
        </w:rPr>
        <w:t>(examination of entries in the Cashbook, regular reconciliations, supporting vouchers, invoices and receipts and VAT accounting).</w:t>
      </w:r>
    </w:p>
    <w:bookmarkEnd w:id="7"/>
    <w:p w14:paraId="7596CC77" w14:textId="77777777" w:rsidR="001C3A67" w:rsidRDefault="001C3A67" w:rsidP="005E0B60">
      <w:pPr>
        <w:pStyle w:val="BodyTextIndent"/>
        <w:ind w:left="0" w:firstLine="0"/>
        <w:jc w:val="both"/>
        <w:rPr>
          <w:sz w:val="22"/>
          <w:szCs w:val="22"/>
        </w:rPr>
      </w:pPr>
    </w:p>
    <w:p w14:paraId="7888246C" w14:textId="0D7F8917" w:rsidR="00CA0318" w:rsidRPr="00B9121A" w:rsidRDefault="005E0B60" w:rsidP="00346EBF">
      <w:pPr>
        <w:pStyle w:val="BodyTextIndent"/>
        <w:tabs>
          <w:tab w:val="clear" w:pos="2552"/>
          <w:tab w:val="left" w:pos="0"/>
        </w:tabs>
        <w:ind w:left="0" w:firstLine="0"/>
        <w:jc w:val="both"/>
        <w:rPr>
          <w:rFonts w:ascii="Arial" w:hAnsi="Arial" w:cs="Arial"/>
          <w:color w:val="0000FF"/>
          <w:sz w:val="22"/>
          <w:szCs w:val="22"/>
        </w:rPr>
      </w:pPr>
      <w:r w:rsidRPr="00B9121A">
        <w:rPr>
          <w:rFonts w:ascii="Arial" w:hAnsi="Arial" w:cs="Arial"/>
          <w:color w:val="0000FF"/>
          <w:sz w:val="22"/>
          <w:szCs w:val="22"/>
        </w:rPr>
        <w:t>3</w:t>
      </w:r>
      <w:r w:rsidR="006F77A2" w:rsidRPr="00B9121A">
        <w:rPr>
          <w:rFonts w:ascii="Arial" w:hAnsi="Arial" w:cs="Arial"/>
          <w:color w:val="0000FF"/>
          <w:sz w:val="22"/>
          <w:szCs w:val="22"/>
        </w:rPr>
        <w:t xml:space="preserve">.1 </w:t>
      </w:r>
      <w:r w:rsidR="001B5D54" w:rsidRPr="00B9121A">
        <w:rPr>
          <w:rFonts w:ascii="Arial" w:hAnsi="Arial" w:cs="Arial"/>
          <w:color w:val="0000FF"/>
          <w:sz w:val="22"/>
          <w:szCs w:val="22"/>
        </w:rPr>
        <w:t>The Cash</w:t>
      </w:r>
      <w:r w:rsidR="00346EBF" w:rsidRPr="00B9121A">
        <w:rPr>
          <w:rFonts w:ascii="Arial" w:hAnsi="Arial" w:cs="Arial"/>
          <w:color w:val="0000FF"/>
          <w:sz w:val="22"/>
          <w:szCs w:val="22"/>
        </w:rPr>
        <w:t>b</w:t>
      </w:r>
      <w:r w:rsidR="001B5D54" w:rsidRPr="00B9121A">
        <w:rPr>
          <w:rFonts w:ascii="Arial" w:hAnsi="Arial" w:cs="Arial"/>
          <w:color w:val="0000FF"/>
          <w:sz w:val="22"/>
          <w:szCs w:val="22"/>
        </w:rPr>
        <w:t xml:space="preserve">ook </w:t>
      </w:r>
      <w:r w:rsidR="000571CB" w:rsidRPr="00B9121A">
        <w:rPr>
          <w:rFonts w:ascii="Arial" w:hAnsi="Arial" w:cs="Arial"/>
          <w:color w:val="0000FF"/>
          <w:sz w:val="22"/>
          <w:szCs w:val="22"/>
        </w:rPr>
        <w:t xml:space="preserve">is maintained in </w:t>
      </w:r>
      <w:r w:rsidR="00284910" w:rsidRPr="00B9121A">
        <w:rPr>
          <w:rFonts w:ascii="Arial" w:hAnsi="Arial" w:cs="Arial"/>
          <w:color w:val="0000FF"/>
          <w:sz w:val="22"/>
          <w:szCs w:val="22"/>
        </w:rPr>
        <w:t xml:space="preserve">the form of </w:t>
      </w:r>
      <w:r w:rsidR="000571CB" w:rsidRPr="00B9121A">
        <w:rPr>
          <w:rFonts w:ascii="Arial" w:hAnsi="Arial" w:cs="Arial"/>
          <w:color w:val="0000FF"/>
          <w:sz w:val="22"/>
          <w:szCs w:val="22"/>
        </w:rPr>
        <w:t xml:space="preserve">a hand-written ledger and </w:t>
      </w:r>
      <w:r w:rsidR="00563FE7" w:rsidRPr="00B9121A">
        <w:rPr>
          <w:rFonts w:ascii="Arial" w:hAnsi="Arial" w:cs="Arial"/>
          <w:color w:val="0000FF"/>
          <w:sz w:val="22"/>
          <w:szCs w:val="22"/>
        </w:rPr>
        <w:t xml:space="preserve">facilitates an </w:t>
      </w:r>
      <w:r w:rsidR="001B5D54" w:rsidRPr="00B9121A">
        <w:rPr>
          <w:rFonts w:ascii="Arial" w:hAnsi="Arial" w:cs="Arial"/>
          <w:color w:val="0000FF"/>
          <w:sz w:val="22"/>
          <w:szCs w:val="22"/>
        </w:rPr>
        <w:t xml:space="preserve">audit trail to the Bank Statements and Cheque Book </w:t>
      </w:r>
      <w:r w:rsidR="00346EBF" w:rsidRPr="00B9121A">
        <w:rPr>
          <w:rFonts w:ascii="Arial" w:hAnsi="Arial" w:cs="Arial"/>
          <w:color w:val="0000FF"/>
          <w:sz w:val="22"/>
          <w:szCs w:val="22"/>
        </w:rPr>
        <w:t>counterfoils</w:t>
      </w:r>
      <w:r w:rsidR="001B5D54" w:rsidRPr="00B9121A">
        <w:rPr>
          <w:rFonts w:ascii="Arial" w:hAnsi="Arial" w:cs="Arial"/>
          <w:color w:val="0000FF"/>
          <w:sz w:val="22"/>
          <w:szCs w:val="22"/>
        </w:rPr>
        <w:t xml:space="preserve"> and the financial information prepared by the Clerk</w:t>
      </w:r>
      <w:r w:rsidR="00346EBF" w:rsidRPr="00B9121A">
        <w:rPr>
          <w:rFonts w:ascii="Arial" w:hAnsi="Arial" w:cs="Arial"/>
          <w:color w:val="0000FF"/>
          <w:sz w:val="22"/>
          <w:szCs w:val="22"/>
        </w:rPr>
        <w:t>/RFO</w:t>
      </w:r>
      <w:r w:rsidR="001B5D54" w:rsidRPr="00B9121A">
        <w:rPr>
          <w:rFonts w:ascii="Arial" w:hAnsi="Arial" w:cs="Arial"/>
          <w:color w:val="0000FF"/>
          <w:sz w:val="22"/>
          <w:szCs w:val="22"/>
        </w:rPr>
        <w:t xml:space="preserve">. </w:t>
      </w:r>
      <w:r w:rsidR="00C82418" w:rsidRPr="00B9121A">
        <w:rPr>
          <w:rFonts w:ascii="Arial" w:hAnsi="Arial" w:cs="Arial"/>
          <w:color w:val="0000FF"/>
          <w:sz w:val="22"/>
          <w:szCs w:val="22"/>
        </w:rPr>
        <w:t>A sample of transactions was examined and found to be in good order with supporting invoices and vouchers in place.</w:t>
      </w:r>
    </w:p>
    <w:p w14:paraId="70BB0042" w14:textId="77777777" w:rsidR="00C82418" w:rsidRPr="00B9121A" w:rsidRDefault="00C82418" w:rsidP="00346EBF">
      <w:pPr>
        <w:pStyle w:val="BodyTextIndent"/>
        <w:tabs>
          <w:tab w:val="clear" w:pos="2552"/>
          <w:tab w:val="left" w:pos="0"/>
        </w:tabs>
        <w:ind w:left="0" w:firstLine="0"/>
        <w:jc w:val="both"/>
        <w:rPr>
          <w:rFonts w:ascii="Arial" w:hAnsi="Arial" w:cs="Arial"/>
          <w:color w:val="0000FF"/>
          <w:sz w:val="22"/>
          <w:szCs w:val="22"/>
        </w:rPr>
      </w:pPr>
    </w:p>
    <w:p w14:paraId="3E20DB08" w14:textId="0B4D75FC" w:rsidR="00C82418" w:rsidRPr="00B9121A" w:rsidRDefault="00C82418" w:rsidP="00C82418">
      <w:pPr>
        <w:pStyle w:val="BodyTextIndent"/>
        <w:tabs>
          <w:tab w:val="clear" w:pos="2552"/>
          <w:tab w:val="left" w:pos="0"/>
        </w:tabs>
        <w:ind w:left="0" w:firstLine="0"/>
        <w:jc w:val="both"/>
        <w:rPr>
          <w:rFonts w:ascii="Arial" w:hAnsi="Arial" w:cs="Arial"/>
          <w:iCs/>
          <w:color w:val="0000FF"/>
          <w:sz w:val="22"/>
          <w:szCs w:val="22"/>
        </w:rPr>
      </w:pPr>
      <w:r w:rsidRPr="00B9121A">
        <w:rPr>
          <w:rFonts w:ascii="Arial" w:hAnsi="Arial" w:cs="Arial"/>
          <w:iCs/>
          <w:color w:val="0000FF"/>
          <w:sz w:val="22"/>
          <w:szCs w:val="22"/>
        </w:rPr>
        <w:t xml:space="preserve">3.2 Payments </w:t>
      </w:r>
      <w:r w:rsidR="00051F29" w:rsidRPr="00B9121A">
        <w:rPr>
          <w:rFonts w:ascii="Arial" w:hAnsi="Arial" w:cs="Arial"/>
          <w:iCs/>
          <w:color w:val="0000FF"/>
          <w:sz w:val="22"/>
          <w:szCs w:val="22"/>
        </w:rPr>
        <w:t xml:space="preserve">made under the powers of Section 137 of the </w:t>
      </w:r>
      <w:r w:rsidRPr="00B9121A">
        <w:rPr>
          <w:rFonts w:ascii="Arial" w:hAnsi="Arial" w:cs="Arial"/>
          <w:iCs/>
          <w:color w:val="0000FF"/>
          <w:sz w:val="22"/>
          <w:szCs w:val="22"/>
        </w:rPr>
        <w:t>Local Government Act 1972 are separately identified in the Cashbook and Receipts and Payments Account.</w:t>
      </w:r>
    </w:p>
    <w:p w14:paraId="742B00C6" w14:textId="30C9B041" w:rsidR="00A262C4" w:rsidRPr="00B9121A" w:rsidRDefault="00A262C4" w:rsidP="00346EBF">
      <w:pPr>
        <w:pStyle w:val="BodyTextIndent"/>
        <w:tabs>
          <w:tab w:val="clear" w:pos="2552"/>
          <w:tab w:val="left" w:pos="0"/>
        </w:tabs>
        <w:ind w:left="0" w:firstLine="0"/>
        <w:jc w:val="both"/>
        <w:rPr>
          <w:rFonts w:ascii="Arial" w:hAnsi="Arial" w:cs="Arial"/>
          <w:color w:val="0000FF"/>
          <w:sz w:val="22"/>
          <w:szCs w:val="22"/>
        </w:rPr>
      </w:pPr>
    </w:p>
    <w:p w14:paraId="57823397" w14:textId="52EAC947" w:rsidR="00BA312E" w:rsidRPr="00B9121A" w:rsidRDefault="00192223" w:rsidP="00192223">
      <w:pPr>
        <w:pStyle w:val="BodyTextIndent"/>
        <w:tabs>
          <w:tab w:val="clear" w:pos="2552"/>
          <w:tab w:val="left" w:pos="0"/>
        </w:tabs>
        <w:ind w:left="0" w:firstLine="0"/>
        <w:jc w:val="both"/>
        <w:rPr>
          <w:rFonts w:ascii="Arial" w:hAnsi="Arial" w:cs="Arial"/>
          <w:color w:val="0000FF"/>
          <w:sz w:val="22"/>
          <w:szCs w:val="22"/>
        </w:rPr>
      </w:pPr>
      <w:r w:rsidRPr="00B9121A">
        <w:rPr>
          <w:rFonts w:ascii="Arial" w:hAnsi="Arial" w:cs="Arial"/>
          <w:color w:val="0000FF"/>
          <w:sz w:val="22"/>
          <w:szCs w:val="22"/>
        </w:rPr>
        <w:t>3.</w:t>
      </w:r>
      <w:r w:rsidR="00C74785" w:rsidRPr="00B9121A">
        <w:rPr>
          <w:rFonts w:ascii="Arial" w:hAnsi="Arial" w:cs="Arial"/>
          <w:color w:val="0000FF"/>
          <w:sz w:val="22"/>
          <w:szCs w:val="22"/>
        </w:rPr>
        <w:t xml:space="preserve">3 </w:t>
      </w:r>
      <w:r w:rsidR="005D35A7" w:rsidRPr="00B9121A">
        <w:rPr>
          <w:rFonts w:ascii="Arial" w:hAnsi="Arial" w:cs="Arial"/>
          <w:iCs/>
          <w:color w:val="0000FF"/>
          <w:sz w:val="22"/>
          <w:szCs w:val="22"/>
        </w:rPr>
        <w:t xml:space="preserve">VAT payments </w:t>
      </w:r>
      <w:r w:rsidR="00336DC7" w:rsidRPr="00B9121A">
        <w:rPr>
          <w:rFonts w:ascii="Arial" w:hAnsi="Arial" w:cs="Arial"/>
          <w:iCs/>
          <w:color w:val="0000FF"/>
          <w:sz w:val="22"/>
          <w:szCs w:val="22"/>
        </w:rPr>
        <w:t>are</w:t>
      </w:r>
      <w:r w:rsidR="005D35A7" w:rsidRPr="00B9121A">
        <w:rPr>
          <w:rFonts w:ascii="Arial" w:hAnsi="Arial" w:cs="Arial"/>
          <w:iCs/>
          <w:color w:val="0000FF"/>
          <w:sz w:val="22"/>
          <w:szCs w:val="22"/>
        </w:rPr>
        <w:t xml:space="preserve"> separately identified in the Cash</w:t>
      </w:r>
      <w:r w:rsidR="00346EBF" w:rsidRPr="00B9121A">
        <w:rPr>
          <w:rFonts w:ascii="Arial" w:hAnsi="Arial" w:cs="Arial"/>
          <w:iCs/>
          <w:color w:val="0000FF"/>
          <w:sz w:val="22"/>
          <w:szCs w:val="22"/>
        </w:rPr>
        <w:t>b</w:t>
      </w:r>
      <w:r w:rsidR="005D35A7" w:rsidRPr="00B9121A">
        <w:rPr>
          <w:rFonts w:ascii="Arial" w:hAnsi="Arial" w:cs="Arial"/>
          <w:iCs/>
          <w:color w:val="0000FF"/>
          <w:sz w:val="22"/>
          <w:szCs w:val="22"/>
        </w:rPr>
        <w:t>ook</w:t>
      </w:r>
      <w:r w:rsidR="00346EBF" w:rsidRPr="00B9121A">
        <w:rPr>
          <w:rFonts w:ascii="Arial" w:hAnsi="Arial" w:cs="Arial"/>
          <w:iCs/>
          <w:color w:val="0000FF"/>
          <w:sz w:val="22"/>
          <w:szCs w:val="22"/>
        </w:rPr>
        <w:t xml:space="preserve"> </w:t>
      </w:r>
      <w:r w:rsidR="005D35A7" w:rsidRPr="00B9121A">
        <w:rPr>
          <w:rFonts w:ascii="Arial" w:hAnsi="Arial" w:cs="Arial"/>
          <w:iCs/>
          <w:color w:val="0000FF"/>
          <w:sz w:val="22"/>
          <w:szCs w:val="22"/>
        </w:rPr>
        <w:t>to assist future claims to HMRC for re-imbursement.</w:t>
      </w:r>
      <w:r w:rsidR="00BA312E" w:rsidRPr="00B9121A">
        <w:rPr>
          <w:rFonts w:ascii="Arial" w:hAnsi="Arial" w:cs="Arial"/>
          <w:color w:val="0000FF"/>
          <w:sz w:val="22"/>
          <w:szCs w:val="22"/>
        </w:rPr>
        <w:t xml:space="preserve"> Relatively small amounts of VAT are normally paid in the </w:t>
      </w:r>
      <w:r w:rsidR="00BA312E" w:rsidRPr="00B9121A">
        <w:rPr>
          <w:rFonts w:ascii="Arial" w:hAnsi="Arial" w:cs="Arial"/>
          <w:color w:val="0000FF"/>
          <w:sz w:val="22"/>
          <w:szCs w:val="22"/>
        </w:rPr>
        <w:lastRenderedPageBreak/>
        <w:t xml:space="preserve">year. </w:t>
      </w:r>
      <w:r w:rsidR="005D1638" w:rsidRPr="00B9121A">
        <w:rPr>
          <w:rFonts w:ascii="Arial" w:hAnsi="Arial" w:cs="Arial"/>
          <w:color w:val="0000FF"/>
          <w:sz w:val="22"/>
          <w:szCs w:val="22"/>
        </w:rPr>
        <w:t xml:space="preserve">The </w:t>
      </w:r>
      <w:r w:rsidR="00126A5D" w:rsidRPr="00B9121A">
        <w:rPr>
          <w:rFonts w:ascii="Arial" w:hAnsi="Arial" w:cs="Arial"/>
          <w:color w:val="0000FF"/>
          <w:sz w:val="22"/>
          <w:szCs w:val="22"/>
        </w:rPr>
        <w:t>Clerk/RFO confirmed that a</w:t>
      </w:r>
      <w:r w:rsidR="005D1638" w:rsidRPr="00B9121A">
        <w:rPr>
          <w:rFonts w:ascii="Arial" w:hAnsi="Arial" w:cs="Arial"/>
          <w:color w:val="0000FF"/>
          <w:sz w:val="22"/>
          <w:szCs w:val="22"/>
        </w:rPr>
        <w:t xml:space="preserve"> re-</w:t>
      </w:r>
      <w:r w:rsidR="00BA312E" w:rsidRPr="00B9121A">
        <w:rPr>
          <w:rFonts w:ascii="Arial" w:hAnsi="Arial" w:cs="Arial"/>
          <w:color w:val="0000FF"/>
          <w:sz w:val="22"/>
          <w:szCs w:val="22"/>
        </w:rPr>
        <w:t xml:space="preserve">claim to HMRC </w:t>
      </w:r>
      <w:r w:rsidR="009F6255" w:rsidRPr="00B9121A">
        <w:rPr>
          <w:rFonts w:ascii="Arial" w:hAnsi="Arial" w:cs="Arial"/>
          <w:color w:val="0000FF"/>
          <w:sz w:val="22"/>
          <w:szCs w:val="22"/>
        </w:rPr>
        <w:t>of</w:t>
      </w:r>
      <w:r w:rsidR="00BA312E" w:rsidRPr="00B9121A">
        <w:rPr>
          <w:rFonts w:ascii="Arial" w:hAnsi="Arial" w:cs="Arial"/>
          <w:color w:val="0000FF"/>
          <w:sz w:val="22"/>
          <w:szCs w:val="22"/>
        </w:rPr>
        <w:t xml:space="preserve"> £</w:t>
      </w:r>
      <w:r w:rsidR="00051F29" w:rsidRPr="00B9121A">
        <w:rPr>
          <w:rFonts w:ascii="Arial" w:hAnsi="Arial" w:cs="Arial"/>
          <w:color w:val="0000FF"/>
          <w:sz w:val="22"/>
          <w:szCs w:val="22"/>
        </w:rPr>
        <w:t>3</w:t>
      </w:r>
      <w:r w:rsidR="00126A5D" w:rsidRPr="00B9121A">
        <w:rPr>
          <w:rFonts w:ascii="Arial" w:hAnsi="Arial" w:cs="Arial"/>
          <w:color w:val="0000FF"/>
          <w:sz w:val="22"/>
          <w:szCs w:val="22"/>
        </w:rPr>
        <w:t>43.27</w:t>
      </w:r>
      <w:r w:rsidR="00BA312E" w:rsidRPr="00B9121A">
        <w:rPr>
          <w:rFonts w:ascii="Arial" w:hAnsi="Arial" w:cs="Arial"/>
          <w:color w:val="0000FF"/>
          <w:sz w:val="22"/>
          <w:szCs w:val="22"/>
        </w:rPr>
        <w:t xml:space="preserve"> </w:t>
      </w:r>
      <w:r w:rsidR="009F6255" w:rsidRPr="00B9121A">
        <w:rPr>
          <w:rFonts w:ascii="Arial" w:hAnsi="Arial" w:cs="Arial"/>
          <w:color w:val="0000FF"/>
          <w:sz w:val="22"/>
          <w:szCs w:val="22"/>
        </w:rPr>
        <w:t xml:space="preserve">VAT paid for the period to 31 March 2024 was </w:t>
      </w:r>
      <w:r w:rsidR="00BA312E" w:rsidRPr="00B9121A">
        <w:rPr>
          <w:rFonts w:ascii="Arial" w:hAnsi="Arial" w:cs="Arial"/>
          <w:color w:val="0000FF"/>
          <w:sz w:val="22"/>
          <w:szCs w:val="22"/>
        </w:rPr>
        <w:t xml:space="preserve">received at bank on </w:t>
      </w:r>
      <w:r w:rsidR="003B1CEA" w:rsidRPr="00B9121A">
        <w:rPr>
          <w:rFonts w:ascii="Arial" w:hAnsi="Arial" w:cs="Arial"/>
          <w:color w:val="0000FF"/>
          <w:sz w:val="22"/>
          <w:szCs w:val="22"/>
        </w:rPr>
        <w:t>2</w:t>
      </w:r>
      <w:r w:rsidR="009F6255" w:rsidRPr="00B9121A">
        <w:rPr>
          <w:rFonts w:ascii="Arial" w:hAnsi="Arial" w:cs="Arial"/>
          <w:color w:val="0000FF"/>
          <w:sz w:val="22"/>
          <w:szCs w:val="22"/>
        </w:rPr>
        <w:t>8 May 2024</w:t>
      </w:r>
      <w:r w:rsidR="00FF0739" w:rsidRPr="00B9121A">
        <w:rPr>
          <w:rFonts w:ascii="Arial" w:hAnsi="Arial" w:cs="Arial"/>
          <w:color w:val="0000FF"/>
          <w:sz w:val="22"/>
          <w:szCs w:val="22"/>
        </w:rPr>
        <w:t xml:space="preserve">. </w:t>
      </w:r>
    </w:p>
    <w:p w14:paraId="3A9269D2" w14:textId="77777777" w:rsidR="0081531E" w:rsidRPr="00B9121A" w:rsidRDefault="0081531E" w:rsidP="00192223">
      <w:pPr>
        <w:pStyle w:val="BodyTextIndent"/>
        <w:tabs>
          <w:tab w:val="clear" w:pos="2552"/>
          <w:tab w:val="left" w:pos="0"/>
        </w:tabs>
        <w:ind w:left="0" w:firstLine="0"/>
        <w:jc w:val="both"/>
        <w:rPr>
          <w:rFonts w:ascii="Arial" w:hAnsi="Arial" w:cs="Arial"/>
          <w:color w:val="0000FF"/>
          <w:sz w:val="22"/>
          <w:szCs w:val="22"/>
        </w:rPr>
      </w:pPr>
    </w:p>
    <w:p w14:paraId="27D71DFF" w14:textId="07908178" w:rsidR="0081531E" w:rsidRPr="00B9121A" w:rsidRDefault="0081531E" w:rsidP="0081531E">
      <w:pPr>
        <w:tabs>
          <w:tab w:val="left" w:pos="0"/>
        </w:tabs>
        <w:jc w:val="both"/>
        <w:rPr>
          <w:rFonts w:ascii="Arial" w:hAnsi="Arial" w:cs="Arial"/>
          <w:iCs/>
          <w:color w:val="0000FF"/>
          <w:sz w:val="22"/>
          <w:szCs w:val="22"/>
        </w:rPr>
      </w:pPr>
      <w:r w:rsidRPr="00B9121A">
        <w:rPr>
          <w:rFonts w:ascii="Arial" w:hAnsi="Arial" w:cs="Arial"/>
          <w:color w:val="0000FF"/>
          <w:sz w:val="22"/>
          <w:szCs w:val="22"/>
        </w:rPr>
        <w:t>3.4</w:t>
      </w:r>
      <w:r w:rsidR="00B9121A" w:rsidRPr="00B9121A">
        <w:rPr>
          <w:rFonts w:ascii="Arial" w:hAnsi="Arial" w:cs="Arial"/>
          <w:color w:val="0000FF"/>
          <w:sz w:val="22"/>
          <w:szCs w:val="22"/>
        </w:rPr>
        <w:t xml:space="preserve"> A </w:t>
      </w:r>
      <w:r w:rsidRPr="00B9121A">
        <w:rPr>
          <w:rFonts w:ascii="Arial" w:hAnsi="Arial" w:cs="Arial"/>
          <w:color w:val="0000FF"/>
          <w:sz w:val="22"/>
          <w:szCs w:val="22"/>
        </w:rPr>
        <w:t xml:space="preserve">Community Infrastructure Levy (CIL) Annual Report for the year ended 31 </w:t>
      </w:r>
      <w:r w:rsidRPr="00B9121A">
        <w:rPr>
          <w:rFonts w:ascii="Arial" w:hAnsi="Arial" w:cs="Arial"/>
          <w:iCs/>
          <w:color w:val="0000FF"/>
          <w:sz w:val="22"/>
          <w:szCs w:val="22"/>
        </w:rPr>
        <w:t xml:space="preserve">March 2024 has been prepared by the Clerk/RFO. The Report displays a balance of £0 brought forward from previous years, £1,827.12 CIL Receipts in the year and £0 expended in the year. The CIL balance retained at the year-end was accordingly £1,827.12 and </w:t>
      </w:r>
      <w:r w:rsidR="00B9121A" w:rsidRPr="00B9121A">
        <w:rPr>
          <w:rFonts w:ascii="Arial" w:hAnsi="Arial" w:cs="Arial"/>
          <w:iCs/>
          <w:color w:val="0000FF"/>
          <w:sz w:val="22"/>
          <w:szCs w:val="22"/>
        </w:rPr>
        <w:t xml:space="preserve">can </w:t>
      </w:r>
      <w:r w:rsidRPr="00B9121A">
        <w:rPr>
          <w:rFonts w:ascii="Arial" w:hAnsi="Arial" w:cs="Arial"/>
          <w:iCs/>
          <w:color w:val="0000FF"/>
          <w:sz w:val="22"/>
          <w:szCs w:val="22"/>
        </w:rPr>
        <w:t>be recorded in the End of Year Accounts as a Restricted Reserve.</w:t>
      </w:r>
    </w:p>
    <w:p w14:paraId="46D4B6CE" w14:textId="77777777" w:rsidR="003D2D9B" w:rsidRPr="00B9121A" w:rsidRDefault="003D2D9B" w:rsidP="00192223">
      <w:pPr>
        <w:pStyle w:val="BodyTextIndent"/>
        <w:tabs>
          <w:tab w:val="clear" w:pos="2552"/>
          <w:tab w:val="left" w:pos="0"/>
        </w:tabs>
        <w:ind w:left="0" w:firstLine="0"/>
        <w:jc w:val="both"/>
        <w:rPr>
          <w:rFonts w:ascii="Arial" w:hAnsi="Arial" w:cs="Arial"/>
          <w:color w:val="0000FF"/>
          <w:sz w:val="22"/>
          <w:szCs w:val="22"/>
        </w:rPr>
      </w:pPr>
    </w:p>
    <w:p w14:paraId="2CE4737C" w14:textId="27821550" w:rsidR="003D2D9B" w:rsidRPr="00B9121A" w:rsidRDefault="003D2D9B" w:rsidP="003D2D9B">
      <w:pPr>
        <w:pStyle w:val="BodyTextIndent"/>
        <w:ind w:left="0" w:firstLine="0"/>
        <w:jc w:val="both"/>
        <w:rPr>
          <w:color w:val="0000FF"/>
          <w:sz w:val="22"/>
          <w:szCs w:val="22"/>
        </w:rPr>
      </w:pPr>
      <w:r w:rsidRPr="00B9121A">
        <w:rPr>
          <w:rFonts w:ascii="Arial" w:hAnsi="Arial" w:cs="Arial"/>
          <w:color w:val="0000FF"/>
          <w:sz w:val="22"/>
          <w:szCs w:val="22"/>
        </w:rPr>
        <w:t>3.</w:t>
      </w:r>
      <w:r w:rsidR="0081531E" w:rsidRPr="00B9121A">
        <w:rPr>
          <w:rFonts w:ascii="Arial" w:hAnsi="Arial" w:cs="Arial"/>
          <w:color w:val="0000FF"/>
          <w:sz w:val="22"/>
          <w:szCs w:val="22"/>
        </w:rPr>
        <w:t>5</w:t>
      </w:r>
      <w:r w:rsidRPr="00B9121A">
        <w:rPr>
          <w:rFonts w:ascii="Arial" w:hAnsi="Arial" w:cs="Arial"/>
          <w:color w:val="0000FF"/>
          <w:sz w:val="22"/>
          <w:szCs w:val="22"/>
        </w:rPr>
        <w:t xml:space="preserve"> A </w:t>
      </w:r>
      <w:bookmarkStart w:id="8" w:name="_Hlk126854223"/>
      <w:r w:rsidRPr="00B9121A">
        <w:rPr>
          <w:rFonts w:ascii="Arial" w:hAnsi="Arial" w:cs="Arial"/>
          <w:color w:val="0000FF"/>
          <w:sz w:val="22"/>
          <w:szCs w:val="22"/>
        </w:rPr>
        <w:t>Statement of Explanation of Variances (explaining significant differences in receipts and payments between the years 2022/23 and 2023/24)</w:t>
      </w:r>
      <w:bookmarkEnd w:id="8"/>
      <w:r w:rsidRPr="00B9121A">
        <w:rPr>
          <w:rFonts w:ascii="Arial" w:hAnsi="Arial" w:cs="Arial"/>
          <w:color w:val="0000FF"/>
          <w:sz w:val="22"/>
          <w:szCs w:val="22"/>
        </w:rPr>
        <w:t xml:space="preserve"> has been prepared by the Clerk/RFO for publication on the Council’s website.</w:t>
      </w:r>
    </w:p>
    <w:p w14:paraId="532F34B0" w14:textId="77777777" w:rsidR="003D2D9B" w:rsidRPr="00B9121A" w:rsidRDefault="003D2D9B" w:rsidP="003D2D9B">
      <w:pPr>
        <w:pStyle w:val="Header"/>
        <w:tabs>
          <w:tab w:val="clear" w:pos="4153"/>
          <w:tab w:val="clear" w:pos="8306"/>
        </w:tabs>
        <w:jc w:val="both"/>
        <w:rPr>
          <w:rFonts w:ascii="Arial" w:hAnsi="Arial" w:cs="Arial"/>
          <w:b/>
          <w:bCs/>
          <w:color w:val="0000FF"/>
        </w:rPr>
      </w:pPr>
    </w:p>
    <w:p w14:paraId="18DB8B99" w14:textId="77777777" w:rsidR="0093491B" w:rsidRDefault="0093491B" w:rsidP="00E040F7">
      <w:pPr>
        <w:pStyle w:val="BodyTextIndent"/>
        <w:ind w:left="0" w:firstLine="0"/>
        <w:jc w:val="both"/>
        <w:rPr>
          <w:color w:val="FF0000"/>
          <w:sz w:val="22"/>
          <w:szCs w:val="22"/>
        </w:rPr>
      </w:pPr>
    </w:p>
    <w:p w14:paraId="724E59D3" w14:textId="41DC6604" w:rsidR="00E121CC" w:rsidRPr="00EA1835" w:rsidRDefault="00E121CC" w:rsidP="00E121CC">
      <w:pPr>
        <w:tabs>
          <w:tab w:val="left" w:pos="0"/>
        </w:tabs>
        <w:jc w:val="both"/>
        <w:rPr>
          <w:rFonts w:ascii="Arial" w:hAnsi="Arial" w:cs="Arial"/>
          <w:b/>
          <w:sz w:val="22"/>
          <w:szCs w:val="22"/>
        </w:rPr>
      </w:pPr>
      <w:bookmarkStart w:id="9" w:name="_Hlk25556998"/>
      <w:r>
        <w:rPr>
          <w:rFonts w:ascii="Arial" w:hAnsi="Arial" w:cs="Arial"/>
          <w:b/>
          <w:sz w:val="22"/>
          <w:szCs w:val="22"/>
        </w:rPr>
        <w:t>4</w:t>
      </w:r>
      <w:r w:rsidRPr="00437934">
        <w:rPr>
          <w:rFonts w:ascii="Arial" w:hAnsi="Arial" w:cs="Arial"/>
          <w:b/>
          <w:sz w:val="22"/>
          <w:szCs w:val="22"/>
        </w:rPr>
        <w:t xml:space="preserve">. </w:t>
      </w:r>
      <w:r w:rsidRPr="00EA1835">
        <w:rPr>
          <w:rFonts w:ascii="Arial" w:hAnsi="Arial" w:cs="Arial"/>
          <w:b/>
          <w:sz w:val="22"/>
          <w:szCs w:val="22"/>
        </w:rPr>
        <w:t xml:space="preserve">Bank Reconciliation </w:t>
      </w:r>
      <w:r w:rsidRPr="00EA1835">
        <w:rPr>
          <w:rFonts w:ascii="Arial" w:hAnsi="Arial" w:cs="Arial"/>
          <w:b/>
          <w:i/>
          <w:iCs/>
          <w:sz w:val="22"/>
          <w:szCs w:val="22"/>
        </w:rPr>
        <w:t>(Regularly completed and cash books reconcile with bank statements).</w:t>
      </w:r>
    </w:p>
    <w:bookmarkEnd w:id="9"/>
    <w:p w14:paraId="42D8D6C8" w14:textId="77777777" w:rsidR="00E121CC" w:rsidRDefault="00E121CC" w:rsidP="00E121CC">
      <w:pPr>
        <w:tabs>
          <w:tab w:val="left" w:pos="2552"/>
        </w:tabs>
        <w:ind w:left="2552" w:hanging="2552"/>
        <w:rPr>
          <w:rFonts w:ascii="Arial" w:hAnsi="Arial" w:cs="Arial"/>
          <w:sz w:val="22"/>
          <w:szCs w:val="22"/>
        </w:rPr>
      </w:pPr>
    </w:p>
    <w:p w14:paraId="13B49C7D" w14:textId="557C208C" w:rsidR="00E121CC" w:rsidRPr="00B9121A" w:rsidRDefault="008D014A" w:rsidP="00E121CC">
      <w:pPr>
        <w:tabs>
          <w:tab w:val="left" w:pos="0"/>
        </w:tabs>
        <w:jc w:val="both"/>
        <w:rPr>
          <w:rFonts w:ascii="Arial" w:hAnsi="Arial" w:cs="Arial"/>
          <w:color w:val="0000FF"/>
          <w:sz w:val="22"/>
          <w:szCs w:val="22"/>
        </w:rPr>
      </w:pPr>
      <w:r w:rsidRPr="00B9121A">
        <w:rPr>
          <w:rFonts w:ascii="Arial" w:hAnsi="Arial" w:cs="Arial"/>
          <w:color w:val="0000FF"/>
          <w:sz w:val="22"/>
          <w:szCs w:val="22"/>
        </w:rPr>
        <w:t>4</w:t>
      </w:r>
      <w:r w:rsidR="00E121CC" w:rsidRPr="00B9121A">
        <w:rPr>
          <w:rFonts w:ascii="Arial" w:hAnsi="Arial" w:cs="Arial"/>
          <w:color w:val="0000FF"/>
          <w:sz w:val="22"/>
          <w:szCs w:val="22"/>
        </w:rPr>
        <w:t xml:space="preserve">.1 The bank statements </w:t>
      </w:r>
      <w:r w:rsidR="00885DF2" w:rsidRPr="00B9121A">
        <w:rPr>
          <w:rFonts w:ascii="Arial" w:hAnsi="Arial" w:cs="Arial"/>
          <w:color w:val="0000FF"/>
          <w:sz w:val="22"/>
          <w:szCs w:val="22"/>
        </w:rPr>
        <w:t xml:space="preserve">as at 28 March 2024 </w:t>
      </w:r>
      <w:r w:rsidR="00E121CC" w:rsidRPr="00B9121A">
        <w:rPr>
          <w:rFonts w:ascii="Arial" w:hAnsi="Arial" w:cs="Arial"/>
          <w:color w:val="0000FF"/>
          <w:sz w:val="22"/>
          <w:szCs w:val="22"/>
        </w:rPr>
        <w:t>for the Barclays Community (Current) Account (£</w:t>
      </w:r>
      <w:r w:rsidR="00885DF2" w:rsidRPr="00B9121A">
        <w:rPr>
          <w:rFonts w:ascii="Arial" w:hAnsi="Arial" w:cs="Arial"/>
          <w:color w:val="0000FF"/>
          <w:sz w:val="22"/>
          <w:szCs w:val="22"/>
        </w:rPr>
        <w:t>4,403.96</w:t>
      </w:r>
      <w:r w:rsidR="00E121CC" w:rsidRPr="00B9121A">
        <w:rPr>
          <w:rFonts w:ascii="Arial" w:hAnsi="Arial" w:cs="Arial"/>
          <w:color w:val="0000FF"/>
          <w:sz w:val="22"/>
          <w:szCs w:val="22"/>
        </w:rPr>
        <w:t>) and the Barclays Business Premium (Savings) Account (£1,2</w:t>
      </w:r>
      <w:r w:rsidR="00885DF2" w:rsidRPr="00B9121A">
        <w:rPr>
          <w:rFonts w:ascii="Arial" w:hAnsi="Arial" w:cs="Arial"/>
          <w:color w:val="0000FF"/>
          <w:sz w:val="22"/>
          <w:szCs w:val="22"/>
        </w:rPr>
        <w:t>59.87</w:t>
      </w:r>
      <w:r w:rsidR="00E121CC" w:rsidRPr="00B9121A">
        <w:rPr>
          <w:rFonts w:ascii="Arial" w:hAnsi="Arial" w:cs="Arial"/>
          <w:color w:val="0000FF"/>
          <w:sz w:val="22"/>
          <w:szCs w:val="22"/>
        </w:rPr>
        <w:t xml:space="preserve">) reconciled with the End-of-Year Accounts and agreed with the overall Bank Reconciliation after taking into account the unpresented </w:t>
      </w:r>
      <w:proofErr w:type="gramStart"/>
      <w:r w:rsidR="00E121CC" w:rsidRPr="00B9121A">
        <w:rPr>
          <w:rFonts w:ascii="Arial" w:hAnsi="Arial" w:cs="Arial"/>
          <w:color w:val="0000FF"/>
          <w:sz w:val="22"/>
          <w:szCs w:val="22"/>
        </w:rPr>
        <w:t xml:space="preserve">cheque </w:t>
      </w:r>
      <w:r w:rsidR="00CC1382" w:rsidRPr="00B9121A">
        <w:rPr>
          <w:rFonts w:ascii="Arial" w:hAnsi="Arial" w:cs="Arial"/>
          <w:color w:val="0000FF"/>
          <w:sz w:val="22"/>
          <w:szCs w:val="22"/>
        </w:rPr>
        <w:t xml:space="preserve"> 1006</w:t>
      </w:r>
      <w:r w:rsidR="00885DF2" w:rsidRPr="00B9121A">
        <w:rPr>
          <w:rFonts w:ascii="Arial" w:hAnsi="Arial" w:cs="Arial"/>
          <w:color w:val="0000FF"/>
          <w:sz w:val="22"/>
          <w:szCs w:val="22"/>
        </w:rPr>
        <w:t>71</w:t>
      </w:r>
      <w:proofErr w:type="gramEnd"/>
      <w:r w:rsidR="00885DF2" w:rsidRPr="00B9121A">
        <w:rPr>
          <w:rFonts w:ascii="Arial" w:hAnsi="Arial" w:cs="Arial"/>
          <w:color w:val="0000FF"/>
          <w:sz w:val="22"/>
          <w:szCs w:val="22"/>
        </w:rPr>
        <w:t xml:space="preserve"> </w:t>
      </w:r>
      <w:r w:rsidR="00CC1382" w:rsidRPr="00B9121A">
        <w:rPr>
          <w:rFonts w:ascii="Arial" w:hAnsi="Arial" w:cs="Arial"/>
          <w:color w:val="0000FF"/>
          <w:sz w:val="22"/>
          <w:szCs w:val="22"/>
        </w:rPr>
        <w:t>(£1</w:t>
      </w:r>
      <w:r w:rsidR="00885DF2" w:rsidRPr="00B9121A">
        <w:rPr>
          <w:rFonts w:ascii="Arial" w:hAnsi="Arial" w:cs="Arial"/>
          <w:color w:val="0000FF"/>
          <w:sz w:val="22"/>
          <w:szCs w:val="22"/>
        </w:rPr>
        <w:t>00).</w:t>
      </w:r>
    </w:p>
    <w:p w14:paraId="03BE4BD3" w14:textId="77777777" w:rsidR="00E121CC" w:rsidRPr="00885DF2" w:rsidRDefault="00E121CC" w:rsidP="00E121CC">
      <w:pPr>
        <w:tabs>
          <w:tab w:val="left" w:pos="2552"/>
        </w:tabs>
        <w:rPr>
          <w:rFonts w:ascii="Arial" w:hAnsi="Arial" w:cs="Arial"/>
          <w:b/>
          <w:bCs/>
          <w:color w:val="FF0000"/>
          <w:sz w:val="22"/>
          <w:szCs w:val="22"/>
        </w:rPr>
      </w:pPr>
    </w:p>
    <w:p w14:paraId="366F8C25" w14:textId="77777777" w:rsidR="00E121CC" w:rsidRPr="00EF699F" w:rsidRDefault="00E121CC" w:rsidP="00E121CC">
      <w:pPr>
        <w:tabs>
          <w:tab w:val="left" w:pos="2552"/>
        </w:tabs>
        <w:rPr>
          <w:rFonts w:ascii="Arial" w:hAnsi="Arial" w:cs="Arial"/>
          <w:b/>
          <w:bCs/>
          <w:color w:val="FF0000"/>
          <w:sz w:val="22"/>
          <w:szCs w:val="22"/>
        </w:rPr>
      </w:pPr>
    </w:p>
    <w:p w14:paraId="70604942" w14:textId="6BB60CF3" w:rsidR="00E121CC" w:rsidRDefault="008D014A" w:rsidP="00E121CC">
      <w:pPr>
        <w:tabs>
          <w:tab w:val="left" w:pos="0"/>
        </w:tabs>
        <w:jc w:val="both"/>
        <w:rPr>
          <w:rFonts w:ascii="Arial" w:hAnsi="Arial" w:cs="Arial"/>
          <w:b/>
          <w:bCs/>
          <w:i/>
          <w:iCs/>
          <w:sz w:val="22"/>
          <w:szCs w:val="22"/>
        </w:rPr>
      </w:pPr>
      <w:r>
        <w:rPr>
          <w:rFonts w:ascii="Arial" w:hAnsi="Arial" w:cs="Arial"/>
          <w:b/>
          <w:bCs/>
          <w:sz w:val="22"/>
          <w:szCs w:val="22"/>
        </w:rPr>
        <w:t>5</w:t>
      </w:r>
      <w:r w:rsidR="00E121CC">
        <w:rPr>
          <w:rFonts w:ascii="Arial" w:hAnsi="Arial" w:cs="Arial"/>
          <w:b/>
          <w:bCs/>
          <w:sz w:val="22"/>
          <w:szCs w:val="22"/>
        </w:rPr>
        <w:t xml:space="preserve">. Year End procedures </w:t>
      </w:r>
      <w:r w:rsidR="00E121CC">
        <w:rPr>
          <w:rFonts w:ascii="Arial" w:hAnsi="Arial" w:cs="Arial"/>
          <w:b/>
          <w:bCs/>
          <w:i/>
          <w:iCs/>
          <w:sz w:val="22"/>
          <w:szCs w:val="22"/>
        </w:rPr>
        <w:t>(Regarding accounting procedures used and can be followed through from working papers to final documents. Verifying sample payments and income. Checking creditors and debtors where appropriate).</w:t>
      </w:r>
    </w:p>
    <w:p w14:paraId="38E75B05" w14:textId="77777777" w:rsidR="00E121CC" w:rsidRDefault="00E121CC" w:rsidP="00E121CC">
      <w:pPr>
        <w:tabs>
          <w:tab w:val="left" w:pos="2552"/>
        </w:tabs>
        <w:ind w:left="2552" w:hanging="2552"/>
        <w:jc w:val="both"/>
        <w:rPr>
          <w:rFonts w:ascii="Arial" w:hAnsi="Arial" w:cs="Arial"/>
          <w:color w:val="FF0000"/>
          <w:sz w:val="22"/>
          <w:szCs w:val="22"/>
        </w:rPr>
      </w:pPr>
    </w:p>
    <w:p w14:paraId="1E9B93FA" w14:textId="4614F845" w:rsidR="00E121CC" w:rsidRPr="00B9121A" w:rsidRDefault="008D014A" w:rsidP="00E121CC">
      <w:pPr>
        <w:pStyle w:val="BodyText3"/>
        <w:tabs>
          <w:tab w:val="left" w:pos="0"/>
        </w:tabs>
        <w:jc w:val="both"/>
        <w:rPr>
          <w:i w:val="0"/>
          <w:iCs w:val="0"/>
          <w:szCs w:val="22"/>
        </w:rPr>
      </w:pPr>
      <w:r w:rsidRPr="00B9121A">
        <w:rPr>
          <w:i w:val="0"/>
          <w:iCs w:val="0"/>
          <w:szCs w:val="22"/>
        </w:rPr>
        <w:t>5</w:t>
      </w:r>
      <w:r w:rsidR="00E121CC" w:rsidRPr="00B9121A">
        <w:rPr>
          <w:i w:val="0"/>
          <w:iCs w:val="0"/>
          <w:szCs w:val="22"/>
        </w:rPr>
        <w:t xml:space="preserve">.1 End of Year accounts are prepared on a Receipts and Payments basis and were well presented and in </w:t>
      </w:r>
      <w:r w:rsidR="00B9121A">
        <w:rPr>
          <w:i w:val="0"/>
          <w:iCs w:val="0"/>
          <w:szCs w:val="22"/>
        </w:rPr>
        <w:t xml:space="preserve">good </w:t>
      </w:r>
      <w:r w:rsidR="00E121CC" w:rsidRPr="00B9121A">
        <w:rPr>
          <w:i w:val="0"/>
          <w:iCs w:val="0"/>
          <w:szCs w:val="22"/>
        </w:rPr>
        <w:t>order.</w:t>
      </w:r>
    </w:p>
    <w:p w14:paraId="6A6F3720" w14:textId="77777777" w:rsidR="00E121CC" w:rsidRPr="00B9121A" w:rsidRDefault="00E121CC" w:rsidP="00E040F7">
      <w:pPr>
        <w:pStyle w:val="BodyTextIndent"/>
        <w:ind w:left="0" w:firstLine="0"/>
        <w:jc w:val="both"/>
        <w:rPr>
          <w:color w:val="0000FF"/>
          <w:sz w:val="22"/>
          <w:szCs w:val="22"/>
        </w:rPr>
      </w:pPr>
    </w:p>
    <w:p w14:paraId="46ECB024" w14:textId="77777777" w:rsidR="00E121CC" w:rsidRDefault="00E121CC" w:rsidP="00E040F7">
      <w:pPr>
        <w:pStyle w:val="BodyTextIndent"/>
        <w:ind w:left="0" w:firstLine="0"/>
        <w:jc w:val="both"/>
        <w:rPr>
          <w:color w:val="FF0000"/>
          <w:sz w:val="22"/>
          <w:szCs w:val="22"/>
        </w:rPr>
      </w:pPr>
    </w:p>
    <w:p w14:paraId="211BA9F1" w14:textId="0DDC17F7" w:rsidR="001C3A67" w:rsidRDefault="008D014A">
      <w:pPr>
        <w:tabs>
          <w:tab w:val="left" w:pos="0"/>
        </w:tabs>
        <w:jc w:val="both"/>
        <w:rPr>
          <w:rFonts w:ascii="Arial" w:hAnsi="Arial" w:cs="Arial"/>
          <w:b/>
          <w:bCs/>
          <w:i/>
          <w:iCs/>
          <w:sz w:val="22"/>
          <w:szCs w:val="22"/>
        </w:rPr>
      </w:pPr>
      <w:r>
        <w:rPr>
          <w:rFonts w:ascii="Arial" w:hAnsi="Arial" w:cs="Arial"/>
          <w:b/>
          <w:bCs/>
          <w:sz w:val="22"/>
        </w:rPr>
        <w:t>6</w:t>
      </w:r>
      <w:r w:rsidR="001C3A67">
        <w:rPr>
          <w:rFonts w:ascii="Arial" w:hAnsi="Arial" w:cs="Arial"/>
          <w:b/>
          <w:bCs/>
          <w:sz w:val="22"/>
        </w:rPr>
        <w:t xml:space="preserve">. Internal Control </w:t>
      </w:r>
      <w:r w:rsidR="007D2B98">
        <w:rPr>
          <w:rFonts w:ascii="Arial" w:hAnsi="Arial" w:cs="Arial"/>
          <w:b/>
          <w:bCs/>
          <w:sz w:val="22"/>
        </w:rPr>
        <w:t>and</w:t>
      </w:r>
      <w:r w:rsidR="001C3A67">
        <w:rPr>
          <w:rFonts w:ascii="Arial" w:hAnsi="Arial" w:cs="Arial"/>
          <w:b/>
          <w:bCs/>
          <w:sz w:val="22"/>
        </w:rPr>
        <w:t xml:space="preserve"> the Management of Risk</w:t>
      </w:r>
      <w:r w:rsidR="001C3A67">
        <w:rPr>
          <w:rFonts w:ascii="Arial" w:hAnsi="Arial" w:cs="Arial"/>
          <w:b/>
          <w:bCs/>
        </w:rPr>
        <w:t xml:space="preserve"> </w:t>
      </w:r>
      <w:r w:rsidR="001C3A67">
        <w:rPr>
          <w:rFonts w:ascii="Arial" w:hAnsi="Arial" w:cs="Arial"/>
          <w:b/>
          <w:bCs/>
          <w:i/>
          <w:iCs/>
          <w:sz w:val="22"/>
        </w:rPr>
        <w:t>(</w:t>
      </w:r>
      <w:r w:rsidR="001C3A67">
        <w:rPr>
          <w:rFonts w:ascii="Arial" w:hAnsi="Arial" w:cs="Arial"/>
          <w:b/>
          <w:bCs/>
          <w:i/>
          <w:iCs/>
          <w:sz w:val="22"/>
          <w:szCs w:val="22"/>
        </w:rPr>
        <w:t xml:space="preserve">Review by Council of the effectiveness of internal controls, including risk assessment, and </w:t>
      </w:r>
      <w:r w:rsidR="007D2B98">
        <w:rPr>
          <w:rFonts w:ascii="Arial" w:hAnsi="Arial" w:cs="Arial"/>
          <w:b/>
          <w:bCs/>
          <w:i/>
          <w:iCs/>
          <w:sz w:val="22"/>
          <w:szCs w:val="22"/>
        </w:rPr>
        <w:t>M</w:t>
      </w:r>
      <w:r w:rsidR="001C3A67">
        <w:rPr>
          <w:rFonts w:ascii="Arial" w:hAnsi="Arial" w:cs="Arial"/>
          <w:b/>
          <w:bCs/>
          <w:i/>
          <w:iCs/>
          <w:sz w:val="22"/>
          <w:szCs w:val="22"/>
        </w:rPr>
        <w:t>inuted accordingly)</w:t>
      </w:r>
      <w:r w:rsidR="005E0B60">
        <w:rPr>
          <w:rFonts w:ascii="Arial" w:hAnsi="Arial" w:cs="Arial"/>
          <w:b/>
          <w:bCs/>
          <w:i/>
          <w:iCs/>
          <w:sz w:val="22"/>
          <w:szCs w:val="22"/>
        </w:rPr>
        <w:t>.</w:t>
      </w:r>
    </w:p>
    <w:p w14:paraId="3D534982" w14:textId="77777777" w:rsidR="001C3A67" w:rsidRDefault="001C3A67">
      <w:pPr>
        <w:tabs>
          <w:tab w:val="left" w:pos="2552"/>
        </w:tabs>
        <w:ind w:left="2552" w:hanging="2552"/>
        <w:rPr>
          <w:rFonts w:ascii="Arial" w:hAnsi="Arial" w:cs="Arial"/>
          <w:sz w:val="22"/>
          <w:szCs w:val="22"/>
        </w:rPr>
      </w:pPr>
    </w:p>
    <w:p w14:paraId="3F37DA97" w14:textId="061D3BF5" w:rsidR="009E19EB" w:rsidRPr="00B9121A" w:rsidRDefault="008D014A" w:rsidP="005D636F">
      <w:pPr>
        <w:tabs>
          <w:tab w:val="left" w:pos="0"/>
        </w:tabs>
        <w:jc w:val="both"/>
        <w:rPr>
          <w:rFonts w:ascii="Arial" w:hAnsi="Arial" w:cs="Arial"/>
          <w:color w:val="0000FF"/>
          <w:sz w:val="22"/>
          <w:szCs w:val="22"/>
        </w:rPr>
      </w:pPr>
      <w:r w:rsidRPr="00B9121A">
        <w:rPr>
          <w:rFonts w:ascii="Arial" w:hAnsi="Arial" w:cs="Arial"/>
          <w:color w:val="0000FF"/>
          <w:sz w:val="22"/>
          <w:szCs w:val="22"/>
        </w:rPr>
        <w:t>6</w:t>
      </w:r>
      <w:r w:rsidR="000F6537" w:rsidRPr="00B9121A">
        <w:rPr>
          <w:rFonts w:ascii="Arial" w:hAnsi="Arial" w:cs="Arial"/>
          <w:color w:val="0000FF"/>
          <w:sz w:val="22"/>
          <w:szCs w:val="22"/>
        </w:rPr>
        <w:t xml:space="preserve">.1 </w:t>
      </w:r>
      <w:r w:rsidR="001C3A67" w:rsidRPr="00B9121A">
        <w:rPr>
          <w:rFonts w:ascii="Arial" w:hAnsi="Arial" w:cs="Arial"/>
          <w:color w:val="0000FF"/>
          <w:sz w:val="22"/>
          <w:szCs w:val="22"/>
        </w:rPr>
        <w:t xml:space="preserve">The </w:t>
      </w:r>
      <w:r w:rsidR="000E4A63" w:rsidRPr="00B9121A">
        <w:rPr>
          <w:rFonts w:ascii="Arial" w:hAnsi="Arial" w:cs="Arial"/>
          <w:color w:val="0000FF"/>
          <w:sz w:val="22"/>
          <w:szCs w:val="22"/>
        </w:rPr>
        <w:t xml:space="preserve">Council’s </w:t>
      </w:r>
      <w:r w:rsidR="004E63FB" w:rsidRPr="00B9121A">
        <w:rPr>
          <w:rFonts w:ascii="Arial" w:hAnsi="Arial" w:cs="Arial"/>
          <w:color w:val="0000FF"/>
          <w:sz w:val="22"/>
          <w:szCs w:val="22"/>
        </w:rPr>
        <w:t xml:space="preserve">Risk Assessment </w:t>
      </w:r>
      <w:r w:rsidR="00062411" w:rsidRPr="00B9121A">
        <w:rPr>
          <w:rFonts w:ascii="Arial" w:hAnsi="Arial" w:cs="Arial"/>
          <w:color w:val="0000FF"/>
          <w:sz w:val="22"/>
          <w:szCs w:val="22"/>
        </w:rPr>
        <w:t xml:space="preserve">documentation </w:t>
      </w:r>
      <w:r w:rsidR="002B78FE" w:rsidRPr="00B9121A">
        <w:rPr>
          <w:rFonts w:ascii="Arial" w:hAnsi="Arial" w:cs="Arial"/>
          <w:color w:val="0000FF"/>
          <w:sz w:val="22"/>
          <w:szCs w:val="22"/>
        </w:rPr>
        <w:t xml:space="preserve">was </w:t>
      </w:r>
      <w:r w:rsidR="004E63FB" w:rsidRPr="00B9121A">
        <w:rPr>
          <w:rFonts w:ascii="Arial" w:hAnsi="Arial" w:cs="Arial"/>
          <w:color w:val="0000FF"/>
          <w:sz w:val="22"/>
          <w:szCs w:val="22"/>
        </w:rPr>
        <w:t xml:space="preserve">reviewed and </w:t>
      </w:r>
      <w:r w:rsidR="002B78FE" w:rsidRPr="00B9121A">
        <w:rPr>
          <w:rFonts w:ascii="Arial" w:hAnsi="Arial" w:cs="Arial"/>
          <w:color w:val="0000FF"/>
          <w:sz w:val="22"/>
          <w:szCs w:val="22"/>
        </w:rPr>
        <w:t xml:space="preserve">approved </w:t>
      </w:r>
      <w:r w:rsidR="004E63FB" w:rsidRPr="00B9121A">
        <w:rPr>
          <w:rFonts w:ascii="Arial" w:hAnsi="Arial" w:cs="Arial"/>
          <w:color w:val="0000FF"/>
          <w:sz w:val="22"/>
          <w:szCs w:val="22"/>
        </w:rPr>
        <w:t>by the Council at t</w:t>
      </w:r>
      <w:r w:rsidR="002B78FE" w:rsidRPr="00B9121A">
        <w:rPr>
          <w:rFonts w:ascii="Arial" w:hAnsi="Arial" w:cs="Arial"/>
          <w:color w:val="0000FF"/>
          <w:sz w:val="22"/>
          <w:szCs w:val="22"/>
        </w:rPr>
        <w:t xml:space="preserve">he meeting </w:t>
      </w:r>
      <w:r w:rsidR="004E63FB" w:rsidRPr="00B9121A">
        <w:rPr>
          <w:rFonts w:ascii="Arial" w:hAnsi="Arial" w:cs="Arial"/>
          <w:color w:val="0000FF"/>
          <w:sz w:val="22"/>
          <w:szCs w:val="22"/>
        </w:rPr>
        <w:t xml:space="preserve">held on </w:t>
      </w:r>
      <w:r w:rsidR="00074C20" w:rsidRPr="00B9121A">
        <w:rPr>
          <w:rFonts w:ascii="Arial" w:hAnsi="Arial" w:cs="Arial"/>
          <w:color w:val="0000FF"/>
          <w:sz w:val="22"/>
          <w:szCs w:val="22"/>
        </w:rPr>
        <w:t>22</w:t>
      </w:r>
      <w:r w:rsidR="00CD790D" w:rsidRPr="00B9121A">
        <w:rPr>
          <w:rFonts w:ascii="Arial" w:hAnsi="Arial" w:cs="Arial"/>
          <w:color w:val="0000FF"/>
          <w:sz w:val="22"/>
          <w:szCs w:val="22"/>
        </w:rPr>
        <w:t xml:space="preserve"> May 202</w:t>
      </w:r>
      <w:r w:rsidR="00074C20" w:rsidRPr="00B9121A">
        <w:rPr>
          <w:rFonts w:ascii="Arial" w:hAnsi="Arial" w:cs="Arial"/>
          <w:color w:val="0000FF"/>
          <w:sz w:val="22"/>
          <w:szCs w:val="22"/>
        </w:rPr>
        <w:t>3</w:t>
      </w:r>
      <w:r w:rsidR="002B78FE" w:rsidRPr="00B9121A">
        <w:rPr>
          <w:rFonts w:ascii="Arial" w:hAnsi="Arial" w:cs="Arial"/>
          <w:color w:val="0000FF"/>
          <w:sz w:val="22"/>
          <w:szCs w:val="22"/>
        </w:rPr>
        <w:t xml:space="preserve"> (Minute </w:t>
      </w:r>
      <w:r w:rsidR="00CD790D" w:rsidRPr="00B9121A">
        <w:rPr>
          <w:rFonts w:ascii="Arial" w:hAnsi="Arial" w:cs="Arial"/>
          <w:color w:val="0000FF"/>
          <w:sz w:val="22"/>
          <w:szCs w:val="22"/>
        </w:rPr>
        <w:t>1</w:t>
      </w:r>
      <w:r w:rsidR="00074C20" w:rsidRPr="00B9121A">
        <w:rPr>
          <w:rFonts w:ascii="Arial" w:hAnsi="Arial" w:cs="Arial"/>
          <w:color w:val="0000FF"/>
          <w:sz w:val="22"/>
          <w:szCs w:val="22"/>
        </w:rPr>
        <w:t>2</w:t>
      </w:r>
      <w:r w:rsidR="002B78FE" w:rsidRPr="00B9121A">
        <w:rPr>
          <w:rFonts w:ascii="Arial" w:hAnsi="Arial" w:cs="Arial"/>
          <w:color w:val="0000FF"/>
          <w:sz w:val="22"/>
          <w:szCs w:val="22"/>
        </w:rPr>
        <w:t xml:space="preserve"> refers). </w:t>
      </w:r>
      <w:r w:rsidR="00405F0B" w:rsidRPr="00B9121A">
        <w:rPr>
          <w:rFonts w:ascii="Arial" w:hAnsi="Arial" w:cs="Arial"/>
          <w:color w:val="0000FF"/>
          <w:sz w:val="22"/>
          <w:szCs w:val="22"/>
        </w:rPr>
        <w:t>The internal control and risk assessment document</w:t>
      </w:r>
      <w:r w:rsidR="00062411" w:rsidRPr="00B9121A">
        <w:rPr>
          <w:rFonts w:ascii="Arial" w:hAnsi="Arial" w:cs="Arial"/>
          <w:color w:val="0000FF"/>
          <w:sz w:val="22"/>
          <w:szCs w:val="22"/>
        </w:rPr>
        <w:t>s</w:t>
      </w:r>
      <w:r w:rsidR="00405F0B" w:rsidRPr="00B9121A">
        <w:rPr>
          <w:rFonts w:ascii="Arial" w:hAnsi="Arial" w:cs="Arial"/>
          <w:color w:val="0000FF"/>
          <w:sz w:val="22"/>
          <w:szCs w:val="22"/>
        </w:rPr>
        <w:t xml:space="preserve"> </w:t>
      </w:r>
      <w:r w:rsidR="005D636F" w:rsidRPr="00B9121A">
        <w:rPr>
          <w:rFonts w:ascii="Arial" w:hAnsi="Arial" w:cs="Arial"/>
          <w:color w:val="0000FF"/>
          <w:sz w:val="22"/>
          <w:szCs w:val="22"/>
        </w:rPr>
        <w:t>provide</w:t>
      </w:r>
      <w:r w:rsidR="00405F0B" w:rsidRPr="00B9121A">
        <w:rPr>
          <w:rFonts w:ascii="Arial" w:hAnsi="Arial" w:cs="Arial"/>
          <w:color w:val="0000FF"/>
          <w:sz w:val="22"/>
          <w:szCs w:val="22"/>
        </w:rPr>
        <w:t xml:space="preserve"> a</w:t>
      </w:r>
      <w:r w:rsidR="002B0CFD" w:rsidRPr="00B9121A">
        <w:rPr>
          <w:rFonts w:ascii="Arial" w:hAnsi="Arial" w:cs="Arial"/>
          <w:color w:val="0000FF"/>
          <w:sz w:val="22"/>
          <w:szCs w:val="22"/>
        </w:rPr>
        <w:t>n</w:t>
      </w:r>
      <w:r w:rsidR="00405F0B" w:rsidRPr="00B9121A">
        <w:rPr>
          <w:rFonts w:ascii="Arial" w:hAnsi="Arial" w:cs="Arial"/>
          <w:color w:val="0000FF"/>
          <w:sz w:val="22"/>
          <w:szCs w:val="22"/>
        </w:rPr>
        <w:t xml:space="preserve"> analysis of the risks faced by the Council and the control measures in place to mitigate the risks identified. </w:t>
      </w:r>
      <w:r w:rsidR="0021451D" w:rsidRPr="00B9121A">
        <w:rPr>
          <w:rFonts w:ascii="Arial" w:hAnsi="Arial" w:cs="Arial"/>
          <w:color w:val="0000FF"/>
          <w:sz w:val="22"/>
          <w:szCs w:val="22"/>
        </w:rPr>
        <w:t xml:space="preserve">A </w:t>
      </w:r>
      <w:r w:rsidR="00BD3904" w:rsidRPr="00B9121A">
        <w:rPr>
          <w:rFonts w:ascii="Arial" w:hAnsi="Arial" w:cs="Arial"/>
          <w:color w:val="0000FF"/>
          <w:sz w:val="22"/>
          <w:szCs w:val="22"/>
        </w:rPr>
        <w:t>level</w:t>
      </w:r>
      <w:r w:rsidR="003B1CEA" w:rsidRPr="00B9121A">
        <w:rPr>
          <w:rFonts w:ascii="Arial" w:hAnsi="Arial" w:cs="Arial"/>
          <w:color w:val="0000FF"/>
          <w:sz w:val="22"/>
          <w:szCs w:val="22"/>
        </w:rPr>
        <w:t xml:space="preserve"> of risk </w:t>
      </w:r>
      <w:r w:rsidR="0021451D" w:rsidRPr="00B9121A">
        <w:rPr>
          <w:rFonts w:ascii="Arial" w:hAnsi="Arial" w:cs="Arial"/>
          <w:color w:val="0000FF"/>
          <w:sz w:val="22"/>
          <w:szCs w:val="22"/>
        </w:rPr>
        <w:t xml:space="preserve">is </w:t>
      </w:r>
      <w:r w:rsidR="003B1CEA" w:rsidRPr="00B9121A">
        <w:rPr>
          <w:rFonts w:ascii="Arial" w:hAnsi="Arial" w:cs="Arial"/>
          <w:color w:val="0000FF"/>
          <w:sz w:val="22"/>
          <w:szCs w:val="22"/>
        </w:rPr>
        <w:t>applied (H, M or L)</w:t>
      </w:r>
      <w:r w:rsidR="0021451D" w:rsidRPr="00B9121A">
        <w:rPr>
          <w:rFonts w:ascii="Arial" w:hAnsi="Arial" w:cs="Arial"/>
          <w:color w:val="0000FF"/>
          <w:sz w:val="22"/>
          <w:szCs w:val="22"/>
        </w:rPr>
        <w:t xml:space="preserve"> to each identified</w:t>
      </w:r>
      <w:r w:rsidR="00D23DA9" w:rsidRPr="00B9121A">
        <w:rPr>
          <w:rFonts w:ascii="Arial" w:hAnsi="Arial" w:cs="Arial"/>
          <w:color w:val="0000FF"/>
          <w:sz w:val="22"/>
          <w:szCs w:val="22"/>
        </w:rPr>
        <w:t xml:space="preserve"> risk with </w:t>
      </w:r>
      <w:r w:rsidR="003B1CEA" w:rsidRPr="00B9121A">
        <w:rPr>
          <w:rFonts w:ascii="Arial" w:hAnsi="Arial" w:cs="Arial"/>
          <w:color w:val="0000FF"/>
          <w:sz w:val="22"/>
          <w:szCs w:val="22"/>
        </w:rPr>
        <w:t xml:space="preserve">an explanation of </w:t>
      </w:r>
      <w:r w:rsidR="00D23DA9" w:rsidRPr="00B9121A">
        <w:rPr>
          <w:rFonts w:ascii="Arial" w:hAnsi="Arial" w:cs="Arial"/>
          <w:color w:val="0000FF"/>
          <w:sz w:val="22"/>
          <w:szCs w:val="22"/>
        </w:rPr>
        <w:t>how</w:t>
      </w:r>
      <w:r w:rsidR="003B1CEA" w:rsidRPr="00B9121A">
        <w:rPr>
          <w:rFonts w:ascii="Arial" w:hAnsi="Arial" w:cs="Arial"/>
          <w:color w:val="0000FF"/>
          <w:sz w:val="22"/>
          <w:szCs w:val="22"/>
        </w:rPr>
        <w:t xml:space="preserve"> the risks are managed and any action taken in this respect by </w:t>
      </w:r>
      <w:r w:rsidR="002D2A30" w:rsidRPr="00B9121A">
        <w:rPr>
          <w:rFonts w:ascii="Arial" w:hAnsi="Arial" w:cs="Arial"/>
          <w:color w:val="0000FF"/>
          <w:sz w:val="22"/>
          <w:szCs w:val="22"/>
        </w:rPr>
        <w:t>Councillors</w:t>
      </w:r>
      <w:r w:rsidR="00CA1EE6" w:rsidRPr="00B9121A">
        <w:rPr>
          <w:rFonts w:ascii="Arial" w:hAnsi="Arial" w:cs="Arial"/>
          <w:color w:val="0000FF"/>
          <w:sz w:val="22"/>
          <w:szCs w:val="22"/>
        </w:rPr>
        <w:t xml:space="preserve"> and </w:t>
      </w:r>
      <w:r w:rsidR="002D2A30" w:rsidRPr="00B9121A">
        <w:rPr>
          <w:rFonts w:ascii="Arial" w:hAnsi="Arial" w:cs="Arial"/>
          <w:color w:val="0000FF"/>
          <w:sz w:val="22"/>
          <w:szCs w:val="22"/>
        </w:rPr>
        <w:t>the Clerk/RFO.</w:t>
      </w:r>
    </w:p>
    <w:p w14:paraId="5CC9AEF1" w14:textId="77777777" w:rsidR="005D636F" w:rsidRPr="00B9121A" w:rsidRDefault="005D636F" w:rsidP="005D636F">
      <w:pPr>
        <w:tabs>
          <w:tab w:val="left" w:pos="0"/>
        </w:tabs>
        <w:jc w:val="both"/>
        <w:rPr>
          <w:rFonts w:ascii="Arial" w:hAnsi="Arial" w:cs="Arial"/>
          <w:color w:val="0000FF"/>
          <w:sz w:val="22"/>
          <w:szCs w:val="22"/>
        </w:rPr>
      </w:pPr>
    </w:p>
    <w:p w14:paraId="40493675" w14:textId="7D173F71" w:rsidR="001C3A67" w:rsidRPr="00B9121A" w:rsidRDefault="008D014A" w:rsidP="001B7A67">
      <w:pPr>
        <w:tabs>
          <w:tab w:val="left" w:pos="0"/>
        </w:tabs>
        <w:jc w:val="both"/>
        <w:rPr>
          <w:rFonts w:ascii="Arial" w:hAnsi="Arial" w:cs="Arial"/>
          <w:color w:val="0000FF"/>
          <w:sz w:val="22"/>
          <w:szCs w:val="22"/>
        </w:rPr>
      </w:pPr>
      <w:r w:rsidRPr="00B9121A">
        <w:rPr>
          <w:rFonts w:ascii="Arial" w:hAnsi="Arial" w:cs="Arial"/>
          <w:color w:val="0000FF"/>
          <w:sz w:val="22"/>
          <w:szCs w:val="22"/>
        </w:rPr>
        <w:t>6</w:t>
      </w:r>
      <w:r w:rsidR="000F6537" w:rsidRPr="00B9121A">
        <w:rPr>
          <w:rFonts w:ascii="Arial" w:hAnsi="Arial" w:cs="Arial"/>
          <w:color w:val="0000FF"/>
          <w:sz w:val="22"/>
          <w:szCs w:val="22"/>
        </w:rPr>
        <w:t>.</w:t>
      </w:r>
      <w:r w:rsidR="00405F0B" w:rsidRPr="00B9121A">
        <w:rPr>
          <w:rFonts w:ascii="Arial" w:hAnsi="Arial" w:cs="Arial"/>
          <w:color w:val="0000FF"/>
          <w:sz w:val="22"/>
          <w:szCs w:val="22"/>
        </w:rPr>
        <w:t>2</w:t>
      </w:r>
      <w:r w:rsidR="000F6537" w:rsidRPr="00B9121A">
        <w:rPr>
          <w:rFonts w:ascii="Arial" w:hAnsi="Arial" w:cs="Arial"/>
          <w:color w:val="0000FF"/>
          <w:sz w:val="22"/>
          <w:szCs w:val="22"/>
        </w:rPr>
        <w:t xml:space="preserve"> </w:t>
      </w:r>
      <w:r w:rsidR="00E73913" w:rsidRPr="00B9121A">
        <w:rPr>
          <w:rFonts w:ascii="Arial" w:hAnsi="Arial" w:cs="Arial"/>
          <w:color w:val="0000FF"/>
          <w:sz w:val="22"/>
          <w:szCs w:val="22"/>
        </w:rPr>
        <w:t xml:space="preserve">The Council accordingly complied with </w:t>
      </w:r>
      <w:r w:rsidR="005D636F" w:rsidRPr="00B9121A">
        <w:rPr>
          <w:rFonts w:ascii="Arial" w:hAnsi="Arial" w:cs="Arial"/>
          <w:color w:val="0000FF"/>
          <w:sz w:val="22"/>
          <w:szCs w:val="22"/>
        </w:rPr>
        <w:t xml:space="preserve">Section 4 of </w:t>
      </w:r>
      <w:r w:rsidR="00E73913" w:rsidRPr="00B9121A">
        <w:rPr>
          <w:rFonts w:ascii="Arial" w:hAnsi="Arial" w:cs="Arial"/>
          <w:color w:val="0000FF"/>
          <w:sz w:val="22"/>
          <w:szCs w:val="22"/>
        </w:rPr>
        <w:t xml:space="preserve">the Accounts and Audit Regulations </w:t>
      </w:r>
      <w:r w:rsidR="000315BD" w:rsidRPr="00B9121A">
        <w:rPr>
          <w:rFonts w:ascii="Arial" w:hAnsi="Arial" w:cs="Arial"/>
          <w:color w:val="0000FF"/>
          <w:sz w:val="22"/>
          <w:szCs w:val="22"/>
        </w:rPr>
        <w:t xml:space="preserve">2015 </w:t>
      </w:r>
      <w:r w:rsidR="00E73913" w:rsidRPr="00B9121A">
        <w:rPr>
          <w:rFonts w:ascii="Arial" w:hAnsi="Arial" w:cs="Arial"/>
          <w:color w:val="0000FF"/>
          <w:sz w:val="22"/>
          <w:szCs w:val="22"/>
        </w:rPr>
        <w:t xml:space="preserve">which require a review by the </w:t>
      </w:r>
      <w:r w:rsidR="00070C53" w:rsidRPr="00B9121A">
        <w:rPr>
          <w:rFonts w:ascii="Arial" w:hAnsi="Arial" w:cs="Arial"/>
          <w:color w:val="0000FF"/>
          <w:sz w:val="22"/>
          <w:szCs w:val="22"/>
        </w:rPr>
        <w:t>F</w:t>
      </w:r>
      <w:r w:rsidR="00E73913" w:rsidRPr="00B9121A">
        <w:rPr>
          <w:rFonts w:ascii="Arial" w:hAnsi="Arial" w:cs="Arial"/>
          <w:color w:val="0000FF"/>
          <w:sz w:val="22"/>
          <w:szCs w:val="22"/>
        </w:rPr>
        <w:t xml:space="preserve">ull Council at least once a year of the effectiveness of the Council’s system of internal control, including the arrangements for </w:t>
      </w:r>
      <w:r w:rsidR="0059264F" w:rsidRPr="00B9121A">
        <w:rPr>
          <w:rFonts w:ascii="Arial" w:hAnsi="Arial" w:cs="Arial"/>
          <w:color w:val="0000FF"/>
          <w:sz w:val="22"/>
          <w:szCs w:val="22"/>
        </w:rPr>
        <w:t xml:space="preserve">the </w:t>
      </w:r>
      <w:r w:rsidR="00E73913" w:rsidRPr="00B9121A">
        <w:rPr>
          <w:rFonts w:ascii="Arial" w:hAnsi="Arial" w:cs="Arial"/>
          <w:color w:val="0000FF"/>
          <w:sz w:val="22"/>
          <w:szCs w:val="22"/>
        </w:rPr>
        <w:t>management of risk, with the review suitably Minuted.</w:t>
      </w:r>
    </w:p>
    <w:p w14:paraId="53BAF75A" w14:textId="77777777" w:rsidR="001C3A67" w:rsidRPr="00B9121A" w:rsidRDefault="001C3A67">
      <w:pPr>
        <w:tabs>
          <w:tab w:val="left" w:pos="0"/>
        </w:tabs>
        <w:jc w:val="both"/>
        <w:rPr>
          <w:rFonts w:ascii="Arial" w:hAnsi="Arial" w:cs="Arial"/>
          <w:color w:val="0000FF"/>
          <w:sz w:val="22"/>
          <w:szCs w:val="22"/>
        </w:rPr>
      </w:pPr>
      <w:r w:rsidRPr="00B9121A">
        <w:rPr>
          <w:rFonts w:ascii="Arial" w:hAnsi="Arial" w:cs="Arial"/>
          <w:color w:val="0000FF"/>
          <w:sz w:val="22"/>
          <w:szCs w:val="22"/>
        </w:rPr>
        <w:tab/>
      </w:r>
    </w:p>
    <w:p w14:paraId="3F93F9AB" w14:textId="7F9DE297" w:rsidR="00AD4809" w:rsidRPr="00B9121A" w:rsidRDefault="008D014A" w:rsidP="000D0263">
      <w:pPr>
        <w:tabs>
          <w:tab w:val="left" w:pos="0"/>
        </w:tabs>
        <w:jc w:val="both"/>
        <w:rPr>
          <w:rFonts w:ascii="Arial" w:hAnsi="Arial" w:cs="Arial"/>
          <w:iCs/>
          <w:color w:val="0000FF"/>
          <w:sz w:val="22"/>
          <w:szCs w:val="22"/>
        </w:rPr>
      </w:pPr>
      <w:r w:rsidRPr="00B9121A">
        <w:rPr>
          <w:rFonts w:ascii="Arial" w:hAnsi="Arial" w:cs="Arial"/>
          <w:color w:val="0000FF"/>
          <w:sz w:val="22"/>
        </w:rPr>
        <w:t>6</w:t>
      </w:r>
      <w:r w:rsidR="000F6537" w:rsidRPr="00B9121A">
        <w:rPr>
          <w:rFonts w:ascii="Arial" w:hAnsi="Arial" w:cs="Arial"/>
          <w:color w:val="0000FF"/>
          <w:sz w:val="22"/>
        </w:rPr>
        <w:t>.</w:t>
      </w:r>
      <w:r w:rsidR="00405F0B" w:rsidRPr="00B9121A">
        <w:rPr>
          <w:rFonts w:ascii="Arial" w:hAnsi="Arial" w:cs="Arial"/>
          <w:color w:val="0000FF"/>
          <w:sz w:val="22"/>
        </w:rPr>
        <w:t>3</w:t>
      </w:r>
      <w:r w:rsidR="000F6537" w:rsidRPr="00B9121A">
        <w:rPr>
          <w:rFonts w:ascii="Arial" w:hAnsi="Arial" w:cs="Arial"/>
          <w:color w:val="0000FF"/>
          <w:sz w:val="22"/>
        </w:rPr>
        <w:t xml:space="preserve"> </w:t>
      </w:r>
      <w:r w:rsidR="001C3A67" w:rsidRPr="00B9121A">
        <w:rPr>
          <w:rFonts w:ascii="Arial" w:hAnsi="Arial" w:cs="Arial"/>
          <w:color w:val="0000FF"/>
          <w:sz w:val="22"/>
        </w:rPr>
        <w:t>Insurance was in place for the year of a</w:t>
      </w:r>
      <w:r w:rsidR="001F755F" w:rsidRPr="00B9121A">
        <w:rPr>
          <w:rFonts w:ascii="Arial" w:hAnsi="Arial" w:cs="Arial"/>
          <w:color w:val="0000FF"/>
          <w:sz w:val="22"/>
        </w:rPr>
        <w:t>ccount</w:t>
      </w:r>
      <w:r w:rsidR="001C3A67" w:rsidRPr="00B9121A">
        <w:rPr>
          <w:rFonts w:ascii="Arial" w:hAnsi="Arial" w:cs="Arial"/>
          <w:color w:val="0000FF"/>
          <w:sz w:val="22"/>
        </w:rPr>
        <w:t>.</w:t>
      </w:r>
      <w:r w:rsidR="004B1EC6" w:rsidRPr="00B9121A">
        <w:rPr>
          <w:rFonts w:ascii="Arial" w:hAnsi="Arial" w:cs="Arial"/>
          <w:color w:val="0000FF"/>
          <w:sz w:val="22"/>
        </w:rPr>
        <w:t xml:space="preserve"> </w:t>
      </w:r>
      <w:r w:rsidR="00F1486B" w:rsidRPr="00B9121A">
        <w:rPr>
          <w:rFonts w:ascii="Arial" w:hAnsi="Arial" w:cs="Arial"/>
          <w:color w:val="0000FF"/>
          <w:sz w:val="22"/>
        </w:rPr>
        <w:t xml:space="preserve">The </w:t>
      </w:r>
      <w:r w:rsidR="00A85DD7" w:rsidRPr="00B9121A">
        <w:rPr>
          <w:rFonts w:ascii="Arial" w:hAnsi="Arial" w:cs="Arial"/>
          <w:color w:val="0000FF"/>
          <w:sz w:val="22"/>
        </w:rPr>
        <w:t>Council a</w:t>
      </w:r>
      <w:r w:rsidR="00707619" w:rsidRPr="00B9121A">
        <w:rPr>
          <w:rFonts w:ascii="Arial" w:hAnsi="Arial" w:cs="Arial"/>
          <w:color w:val="0000FF"/>
          <w:sz w:val="22"/>
        </w:rPr>
        <w:t>pproved</w:t>
      </w:r>
      <w:r w:rsidR="00A85DD7" w:rsidRPr="00B9121A">
        <w:rPr>
          <w:rFonts w:ascii="Arial" w:hAnsi="Arial" w:cs="Arial"/>
          <w:color w:val="0000FF"/>
          <w:sz w:val="22"/>
        </w:rPr>
        <w:t xml:space="preserve"> the renewal premium of £</w:t>
      </w:r>
      <w:r w:rsidR="00573E53" w:rsidRPr="00B9121A">
        <w:rPr>
          <w:rFonts w:ascii="Arial" w:hAnsi="Arial" w:cs="Arial"/>
          <w:color w:val="0000FF"/>
          <w:sz w:val="22"/>
        </w:rPr>
        <w:t>3</w:t>
      </w:r>
      <w:r w:rsidR="004B4290" w:rsidRPr="00B9121A">
        <w:rPr>
          <w:rFonts w:ascii="Arial" w:hAnsi="Arial" w:cs="Arial"/>
          <w:color w:val="0000FF"/>
          <w:sz w:val="22"/>
        </w:rPr>
        <w:t>41.20</w:t>
      </w:r>
      <w:r w:rsidR="00A85DD7" w:rsidRPr="00B9121A">
        <w:rPr>
          <w:rFonts w:ascii="Arial" w:hAnsi="Arial" w:cs="Arial"/>
          <w:color w:val="0000FF"/>
          <w:sz w:val="22"/>
        </w:rPr>
        <w:t xml:space="preserve"> </w:t>
      </w:r>
      <w:r w:rsidR="00707619" w:rsidRPr="00B9121A">
        <w:rPr>
          <w:rFonts w:ascii="Arial" w:hAnsi="Arial" w:cs="Arial"/>
          <w:color w:val="0000FF"/>
          <w:sz w:val="22"/>
        </w:rPr>
        <w:t xml:space="preserve">to </w:t>
      </w:r>
      <w:r w:rsidR="00A85DD7" w:rsidRPr="00B9121A">
        <w:rPr>
          <w:rFonts w:ascii="Arial" w:hAnsi="Arial" w:cs="Arial"/>
          <w:color w:val="0000FF"/>
          <w:sz w:val="22"/>
        </w:rPr>
        <w:t xml:space="preserve">CAS Insurance </w:t>
      </w:r>
      <w:r w:rsidR="002D2A30" w:rsidRPr="00B9121A">
        <w:rPr>
          <w:rFonts w:ascii="Arial" w:hAnsi="Arial" w:cs="Arial"/>
          <w:color w:val="0000FF"/>
          <w:sz w:val="22"/>
        </w:rPr>
        <w:t xml:space="preserve">Brokers </w:t>
      </w:r>
      <w:r w:rsidR="002F7F74" w:rsidRPr="00B9121A">
        <w:rPr>
          <w:rFonts w:ascii="Arial" w:hAnsi="Arial" w:cs="Arial"/>
          <w:color w:val="0000FF"/>
          <w:sz w:val="22"/>
        </w:rPr>
        <w:t xml:space="preserve">at its meeting on </w:t>
      </w:r>
      <w:r w:rsidR="004B4290" w:rsidRPr="00B9121A">
        <w:rPr>
          <w:rFonts w:ascii="Arial" w:hAnsi="Arial" w:cs="Arial"/>
          <w:color w:val="0000FF"/>
          <w:sz w:val="22"/>
        </w:rPr>
        <w:t>18 September 2023</w:t>
      </w:r>
      <w:r w:rsidR="002F7F74" w:rsidRPr="00B9121A">
        <w:rPr>
          <w:rFonts w:ascii="Arial" w:hAnsi="Arial" w:cs="Arial"/>
          <w:color w:val="0000FF"/>
          <w:sz w:val="22"/>
        </w:rPr>
        <w:t>.</w:t>
      </w:r>
      <w:r w:rsidR="00A85DD7" w:rsidRPr="00B9121A">
        <w:rPr>
          <w:rFonts w:ascii="Arial" w:hAnsi="Arial" w:cs="Arial"/>
          <w:color w:val="0000FF"/>
          <w:sz w:val="22"/>
        </w:rPr>
        <w:t xml:space="preserve"> </w:t>
      </w:r>
      <w:r w:rsidR="00610947" w:rsidRPr="00B9121A">
        <w:rPr>
          <w:rFonts w:ascii="Arial" w:hAnsi="Arial" w:cs="Arial"/>
          <w:color w:val="0000FF"/>
          <w:sz w:val="22"/>
        </w:rPr>
        <w:t xml:space="preserve">The </w:t>
      </w:r>
      <w:r w:rsidR="002D2A30" w:rsidRPr="00B9121A">
        <w:rPr>
          <w:rFonts w:ascii="Arial" w:hAnsi="Arial" w:cs="Arial"/>
          <w:color w:val="0000FF"/>
          <w:sz w:val="22"/>
        </w:rPr>
        <w:t xml:space="preserve">Policy is provided by </w:t>
      </w:r>
      <w:r w:rsidR="001E564B" w:rsidRPr="00B9121A">
        <w:rPr>
          <w:rFonts w:ascii="Arial" w:hAnsi="Arial" w:cs="Arial"/>
          <w:color w:val="0000FF"/>
          <w:sz w:val="22"/>
        </w:rPr>
        <w:t>Ansvar Insurance</w:t>
      </w:r>
      <w:r w:rsidR="002D2A30" w:rsidRPr="00B9121A">
        <w:rPr>
          <w:rFonts w:ascii="Arial" w:hAnsi="Arial" w:cs="Arial"/>
          <w:color w:val="0000FF"/>
          <w:sz w:val="22"/>
        </w:rPr>
        <w:t xml:space="preserve"> and covers</w:t>
      </w:r>
      <w:r w:rsidR="00F46234" w:rsidRPr="00B9121A">
        <w:rPr>
          <w:rFonts w:ascii="Arial" w:hAnsi="Arial" w:cs="Arial"/>
          <w:color w:val="0000FF"/>
          <w:sz w:val="22"/>
        </w:rPr>
        <w:t xml:space="preserve"> the period 1 October 202</w:t>
      </w:r>
      <w:r w:rsidR="004B4290" w:rsidRPr="00B9121A">
        <w:rPr>
          <w:rFonts w:ascii="Arial" w:hAnsi="Arial" w:cs="Arial"/>
          <w:color w:val="0000FF"/>
          <w:sz w:val="22"/>
        </w:rPr>
        <w:t>3</w:t>
      </w:r>
      <w:r w:rsidR="00F46234" w:rsidRPr="00B9121A">
        <w:rPr>
          <w:rFonts w:ascii="Arial" w:hAnsi="Arial" w:cs="Arial"/>
          <w:color w:val="0000FF"/>
          <w:sz w:val="22"/>
        </w:rPr>
        <w:t xml:space="preserve"> to 30 September </w:t>
      </w:r>
      <w:bookmarkStart w:id="10" w:name="_Hlk169252103"/>
      <w:r w:rsidR="00F46234" w:rsidRPr="00B9121A">
        <w:rPr>
          <w:rFonts w:ascii="Arial" w:hAnsi="Arial" w:cs="Arial"/>
          <w:color w:val="0000FF"/>
          <w:sz w:val="22"/>
        </w:rPr>
        <w:t>202</w:t>
      </w:r>
      <w:r w:rsidR="004B4290" w:rsidRPr="00B9121A">
        <w:rPr>
          <w:rFonts w:ascii="Arial" w:hAnsi="Arial" w:cs="Arial"/>
          <w:color w:val="0000FF"/>
          <w:sz w:val="22"/>
        </w:rPr>
        <w:t>4</w:t>
      </w:r>
      <w:r w:rsidR="00610947" w:rsidRPr="00B9121A">
        <w:rPr>
          <w:rFonts w:ascii="Arial" w:hAnsi="Arial" w:cs="Arial"/>
          <w:color w:val="0000FF"/>
          <w:sz w:val="22"/>
        </w:rPr>
        <w:t xml:space="preserve">. The </w:t>
      </w:r>
      <w:r w:rsidR="00DF387B" w:rsidRPr="00B9121A">
        <w:rPr>
          <w:rFonts w:ascii="Arial" w:hAnsi="Arial" w:cs="Arial"/>
          <w:color w:val="0000FF"/>
          <w:sz w:val="22"/>
        </w:rPr>
        <w:t xml:space="preserve">Employer’s Liability cover and </w:t>
      </w:r>
      <w:r w:rsidR="00EC0DDD" w:rsidRPr="00B9121A">
        <w:rPr>
          <w:rFonts w:ascii="Arial" w:hAnsi="Arial" w:cs="Arial"/>
          <w:color w:val="0000FF"/>
          <w:sz w:val="22"/>
        </w:rPr>
        <w:t xml:space="preserve">Public Liability cover </w:t>
      </w:r>
      <w:r w:rsidR="00DF387B" w:rsidRPr="00B9121A">
        <w:rPr>
          <w:rFonts w:ascii="Arial" w:hAnsi="Arial" w:cs="Arial"/>
          <w:color w:val="0000FF"/>
          <w:sz w:val="22"/>
        </w:rPr>
        <w:t xml:space="preserve">each </w:t>
      </w:r>
      <w:r w:rsidR="00EC0DDD" w:rsidRPr="00B9121A">
        <w:rPr>
          <w:rFonts w:ascii="Arial" w:hAnsi="Arial" w:cs="Arial"/>
          <w:color w:val="0000FF"/>
          <w:sz w:val="22"/>
        </w:rPr>
        <w:t xml:space="preserve">stand at £10m. The </w:t>
      </w:r>
      <w:r w:rsidR="00DF387B" w:rsidRPr="00B9121A">
        <w:rPr>
          <w:rFonts w:ascii="Arial" w:hAnsi="Arial" w:cs="Arial"/>
          <w:color w:val="0000FF"/>
          <w:sz w:val="22"/>
        </w:rPr>
        <w:t>Fidelity (Councillor/</w:t>
      </w:r>
      <w:r w:rsidR="004B1EC6" w:rsidRPr="00B9121A">
        <w:rPr>
          <w:rFonts w:ascii="Arial" w:hAnsi="Arial" w:cs="Arial"/>
          <w:color w:val="0000FF"/>
          <w:sz w:val="22"/>
        </w:rPr>
        <w:t>Employee Dishonesty</w:t>
      </w:r>
      <w:r w:rsidR="00DF387B" w:rsidRPr="00B9121A">
        <w:rPr>
          <w:rFonts w:ascii="Arial" w:hAnsi="Arial" w:cs="Arial"/>
          <w:color w:val="0000FF"/>
          <w:sz w:val="22"/>
        </w:rPr>
        <w:t>)</w:t>
      </w:r>
      <w:r w:rsidR="00993024" w:rsidRPr="00B9121A">
        <w:rPr>
          <w:rFonts w:ascii="Arial" w:hAnsi="Arial" w:cs="Arial"/>
          <w:color w:val="0000FF"/>
          <w:sz w:val="22"/>
        </w:rPr>
        <w:t xml:space="preserve"> cover stands at £</w:t>
      </w:r>
      <w:r w:rsidR="00457188" w:rsidRPr="00B9121A">
        <w:rPr>
          <w:rFonts w:ascii="Arial" w:hAnsi="Arial" w:cs="Arial"/>
          <w:color w:val="0000FF"/>
          <w:sz w:val="22"/>
        </w:rPr>
        <w:t>2</w:t>
      </w:r>
      <w:r w:rsidR="004B1EC6" w:rsidRPr="00B9121A">
        <w:rPr>
          <w:rFonts w:ascii="Arial" w:hAnsi="Arial" w:cs="Arial"/>
          <w:color w:val="0000FF"/>
          <w:sz w:val="22"/>
        </w:rPr>
        <w:t>5</w:t>
      </w:r>
      <w:r w:rsidR="00993024" w:rsidRPr="00B9121A">
        <w:rPr>
          <w:rFonts w:ascii="Arial" w:hAnsi="Arial" w:cs="Arial"/>
          <w:color w:val="0000FF"/>
          <w:sz w:val="22"/>
        </w:rPr>
        <w:t xml:space="preserve">,000, </w:t>
      </w:r>
      <w:r w:rsidR="00993024" w:rsidRPr="00B9121A">
        <w:rPr>
          <w:rFonts w:ascii="Arial" w:hAnsi="Arial" w:cs="Arial"/>
          <w:iCs/>
          <w:color w:val="0000FF"/>
          <w:sz w:val="22"/>
          <w:szCs w:val="22"/>
        </w:rPr>
        <w:t xml:space="preserve">which </w:t>
      </w:r>
      <w:r w:rsidR="00457188" w:rsidRPr="00B9121A">
        <w:rPr>
          <w:rFonts w:ascii="Arial" w:hAnsi="Arial" w:cs="Arial"/>
          <w:iCs/>
          <w:color w:val="0000FF"/>
          <w:sz w:val="22"/>
          <w:szCs w:val="22"/>
        </w:rPr>
        <w:t xml:space="preserve">meets </w:t>
      </w:r>
      <w:r w:rsidR="00993024" w:rsidRPr="00B9121A">
        <w:rPr>
          <w:rFonts w:ascii="Arial" w:hAnsi="Arial" w:cs="Arial"/>
          <w:iCs/>
          <w:color w:val="0000FF"/>
          <w:sz w:val="22"/>
          <w:szCs w:val="22"/>
        </w:rPr>
        <w:t>the current recommended guidelines which provide that the cover should be at least the sum of the year-end balances plus 50% of the precept/grants</w:t>
      </w:r>
      <w:r w:rsidR="00457188" w:rsidRPr="00B9121A">
        <w:rPr>
          <w:rFonts w:ascii="Arial" w:hAnsi="Arial" w:cs="Arial"/>
          <w:iCs/>
          <w:color w:val="0000FF"/>
          <w:sz w:val="22"/>
          <w:szCs w:val="22"/>
        </w:rPr>
        <w:t>.</w:t>
      </w:r>
    </w:p>
    <w:bookmarkEnd w:id="10"/>
    <w:p w14:paraId="203638C1" w14:textId="77777777" w:rsidR="00AD4809" w:rsidRPr="00B9121A" w:rsidRDefault="00AD4809" w:rsidP="000D0263">
      <w:pPr>
        <w:tabs>
          <w:tab w:val="left" w:pos="0"/>
        </w:tabs>
        <w:jc w:val="both"/>
        <w:rPr>
          <w:rFonts w:ascii="Arial" w:hAnsi="Arial" w:cs="Arial"/>
          <w:iCs/>
          <w:color w:val="0000FF"/>
          <w:sz w:val="22"/>
          <w:szCs w:val="22"/>
        </w:rPr>
      </w:pPr>
    </w:p>
    <w:p w14:paraId="35C58A49" w14:textId="77777777" w:rsidR="008D30A1" w:rsidRPr="002C63A6" w:rsidRDefault="008D30A1" w:rsidP="000D0263">
      <w:pPr>
        <w:tabs>
          <w:tab w:val="left" w:pos="0"/>
        </w:tabs>
        <w:jc w:val="both"/>
        <w:rPr>
          <w:rFonts w:ascii="Arial" w:hAnsi="Arial" w:cs="Arial"/>
          <w:iCs/>
          <w:color w:val="0000FF"/>
          <w:sz w:val="22"/>
          <w:szCs w:val="22"/>
        </w:rPr>
      </w:pPr>
    </w:p>
    <w:p w14:paraId="17D4A950" w14:textId="39E777ED" w:rsidR="005E0B60" w:rsidRDefault="008D014A" w:rsidP="005E0B60">
      <w:pPr>
        <w:pStyle w:val="BodyTextIndent"/>
        <w:jc w:val="both"/>
        <w:rPr>
          <w:rFonts w:ascii="Arial" w:hAnsi="Arial" w:cs="Arial"/>
          <w:b/>
          <w:sz w:val="22"/>
          <w:szCs w:val="22"/>
        </w:rPr>
      </w:pPr>
      <w:r>
        <w:rPr>
          <w:rFonts w:ascii="Arial" w:hAnsi="Arial" w:cs="Arial"/>
          <w:b/>
          <w:sz w:val="22"/>
          <w:szCs w:val="22"/>
        </w:rPr>
        <w:t>7</w:t>
      </w:r>
      <w:r w:rsidR="0003465C" w:rsidRPr="00D46210">
        <w:rPr>
          <w:rFonts w:ascii="Arial" w:hAnsi="Arial" w:cs="Arial"/>
          <w:b/>
          <w:sz w:val="22"/>
          <w:szCs w:val="22"/>
        </w:rPr>
        <w:t xml:space="preserve">. </w:t>
      </w:r>
      <w:r w:rsidR="005E0B60" w:rsidRPr="00437934">
        <w:rPr>
          <w:rFonts w:ascii="Arial" w:hAnsi="Arial" w:cs="Arial"/>
          <w:b/>
          <w:sz w:val="22"/>
          <w:szCs w:val="22"/>
        </w:rPr>
        <w:t xml:space="preserve">Transparency Code </w:t>
      </w:r>
      <w:r w:rsidR="005E0B60" w:rsidRPr="00437934">
        <w:rPr>
          <w:rFonts w:ascii="Arial" w:hAnsi="Arial" w:cs="Arial"/>
          <w:b/>
          <w:sz w:val="22"/>
          <w:szCs w:val="22"/>
        </w:rPr>
        <w:tab/>
      </w:r>
      <w:r w:rsidR="005E0B60" w:rsidRPr="00DE1C54">
        <w:rPr>
          <w:rFonts w:ascii="Arial" w:hAnsi="Arial" w:cs="Arial"/>
          <w:b/>
          <w:sz w:val="22"/>
          <w:szCs w:val="22"/>
        </w:rPr>
        <w:t>(Compliance for smaller councils with income/</w:t>
      </w:r>
      <w:r w:rsidR="005E0B60">
        <w:rPr>
          <w:rFonts w:ascii="Arial" w:hAnsi="Arial" w:cs="Arial"/>
          <w:b/>
          <w:sz w:val="22"/>
          <w:szCs w:val="22"/>
        </w:rPr>
        <w:t xml:space="preserve"> </w:t>
      </w:r>
      <w:r w:rsidR="005E0B60" w:rsidRPr="00DE1C54">
        <w:rPr>
          <w:rFonts w:ascii="Arial" w:hAnsi="Arial" w:cs="Arial"/>
          <w:b/>
          <w:sz w:val="22"/>
          <w:szCs w:val="22"/>
        </w:rPr>
        <w:t>expenditure under £25,000)</w:t>
      </w:r>
      <w:r w:rsidR="005E0B60">
        <w:rPr>
          <w:rFonts w:ascii="Arial" w:hAnsi="Arial" w:cs="Arial"/>
          <w:b/>
          <w:sz w:val="22"/>
          <w:szCs w:val="22"/>
        </w:rPr>
        <w:t>.</w:t>
      </w:r>
      <w:r w:rsidR="005E0B60" w:rsidRPr="00DE1C54">
        <w:rPr>
          <w:rFonts w:ascii="Arial" w:hAnsi="Arial" w:cs="Arial"/>
          <w:b/>
          <w:sz w:val="22"/>
          <w:szCs w:val="22"/>
        </w:rPr>
        <w:t xml:space="preserve">  </w:t>
      </w:r>
    </w:p>
    <w:p w14:paraId="599C89C6" w14:textId="34EA33DE" w:rsidR="0003465C" w:rsidRPr="00284910" w:rsidRDefault="0003465C" w:rsidP="005E0B60">
      <w:pPr>
        <w:pStyle w:val="BodyTextIndent"/>
        <w:jc w:val="both"/>
        <w:rPr>
          <w:rFonts w:ascii="Arial" w:hAnsi="Arial" w:cs="Arial"/>
          <w:color w:val="0000FF"/>
          <w:sz w:val="22"/>
          <w:szCs w:val="22"/>
        </w:rPr>
      </w:pPr>
      <w:r w:rsidRPr="00284910">
        <w:rPr>
          <w:rFonts w:ascii="Arial" w:hAnsi="Arial" w:cs="Arial"/>
          <w:b/>
          <w:color w:val="0000FF"/>
          <w:sz w:val="22"/>
          <w:szCs w:val="22"/>
        </w:rPr>
        <w:tab/>
      </w:r>
      <w:r w:rsidRPr="00284910">
        <w:rPr>
          <w:rFonts w:ascii="Arial" w:hAnsi="Arial" w:cs="Arial"/>
          <w:color w:val="0000FF"/>
          <w:sz w:val="22"/>
          <w:szCs w:val="22"/>
        </w:rPr>
        <w:t xml:space="preserve"> </w:t>
      </w:r>
    </w:p>
    <w:p w14:paraId="655E5E2C" w14:textId="134B3986" w:rsidR="00CB7715" w:rsidRPr="006221CE" w:rsidRDefault="008D014A" w:rsidP="00C76FE2">
      <w:pPr>
        <w:pStyle w:val="BodyTextIndent"/>
        <w:tabs>
          <w:tab w:val="clear" w:pos="2552"/>
          <w:tab w:val="left" w:pos="0"/>
        </w:tabs>
        <w:ind w:left="0" w:firstLine="0"/>
        <w:jc w:val="both"/>
        <w:rPr>
          <w:rFonts w:ascii="Arial" w:hAnsi="Arial" w:cs="Arial"/>
          <w:i/>
          <w:sz w:val="22"/>
          <w:szCs w:val="22"/>
        </w:rPr>
      </w:pPr>
      <w:r w:rsidRPr="00B9121A">
        <w:rPr>
          <w:rFonts w:ascii="Arial" w:hAnsi="Arial" w:cs="Arial"/>
          <w:color w:val="0000FF"/>
          <w:sz w:val="22"/>
          <w:szCs w:val="22"/>
        </w:rPr>
        <w:t>7</w:t>
      </w:r>
      <w:r w:rsidR="000F6537" w:rsidRPr="00B9121A">
        <w:rPr>
          <w:rFonts w:ascii="Arial" w:hAnsi="Arial" w:cs="Arial"/>
          <w:color w:val="0000FF"/>
          <w:sz w:val="22"/>
          <w:szCs w:val="22"/>
        </w:rPr>
        <w:t xml:space="preserve">.1 </w:t>
      </w:r>
      <w:r w:rsidR="002211F5" w:rsidRPr="00B9121A">
        <w:rPr>
          <w:rFonts w:ascii="Arial" w:hAnsi="Arial" w:cs="Arial"/>
          <w:color w:val="0000FF"/>
          <w:sz w:val="22"/>
          <w:szCs w:val="22"/>
        </w:rPr>
        <w:t xml:space="preserve">Chediston and Linstead Grouped </w:t>
      </w:r>
      <w:r w:rsidR="0003465C" w:rsidRPr="00B9121A">
        <w:rPr>
          <w:rFonts w:ascii="Arial" w:hAnsi="Arial" w:cs="Arial"/>
          <w:color w:val="0000FF"/>
          <w:sz w:val="22"/>
          <w:szCs w:val="22"/>
        </w:rPr>
        <w:t>Parish Council is designated as a ‘Smaller Council’. The Council’s website is:</w:t>
      </w:r>
      <w:r w:rsidR="0003465C" w:rsidRPr="002C63A6">
        <w:rPr>
          <w:rFonts w:ascii="Arial" w:hAnsi="Arial" w:cs="Arial"/>
          <w:i/>
          <w:color w:val="0000FF"/>
          <w:sz w:val="22"/>
          <w:szCs w:val="22"/>
        </w:rPr>
        <w:t xml:space="preserve"> </w:t>
      </w:r>
      <w:r w:rsidR="004A3E61" w:rsidRPr="004A3E61">
        <w:rPr>
          <w:rFonts w:ascii="Arial" w:hAnsi="Arial" w:cs="Arial"/>
          <w:i/>
          <w:sz w:val="22"/>
          <w:szCs w:val="22"/>
        </w:rPr>
        <w:t>http://chedistonandlinstead.onesuffolk.net/</w:t>
      </w:r>
    </w:p>
    <w:p w14:paraId="704FB7BD" w14:textId="77777777" w:rsidR="001E27F1" w:rsidRDefault="001E27F1" w:rsidP="0003465C">
      <w:pPr>
        <w:tabs>
          <w:tab w:val="left" w:pos="0"/>
        </w:tabs>
        <w:jc w:val="both"/>
        <w:rPr>
          <w:rFonts w:ascii="Arial" w:hAnsi="Arial" w:cs="Arial"/>
          <w:iCs/>
          <w:color w:val="FF0000"/>
          <w:sz w:val="22"/>
          <w:szCs w:val="22"/>
        </w:rPr>
      </w:pPr>
    </w:p>
    <w:p w14:paraId="3D48D43B" w14:textId="0AE42CCB" w:rsidR="0003465C" w:rsidRPr="00B9121A" w:rsidRDefault="008D014A" w:rsidP="0003465C">
      <w:pPr>
        <w:tabs>
          <w:tab w:val="left" w:pos="0"/>
        </w:tabs>
        <w:jc w:val="both"/>
        <w:rPr>
          <w:rFonts w:ascii="Arial" w:hAnsi="Arial" w:cs="Arial"/>
          <w:iCs/>
          <w:color w:val="0000FF"/>
          <w:sz w:val="22"/>
          <w:szCs w:val="22"/>
        </w:rPr>
      </w:pPr>
      <w:r w:rsidRPr="00B9121A">
        <w:rPr>
          <w:rFonts w:ascii="Arial" w:hAnsi="Arial" w:cs="Arial"/>
          <w:iCs/>
          <w:color w:val="0000FF"/>
          <w:sz w:val="22"/>
          <w:szCs w:val="22"/>
        </w:rPr>
        <w:t>7</w:t>
      </w:r>
      <w:r w:rsidR="004A3E61" w:rsidRPr="00B9121A">
        <w:rPr>
          <w:rFonts w:ascii="Arial" w:hAnsi="Arial" w:cs="Arial"/>
          <w:iCs/>
          <w:color w:val="0000FF"/>
          <w:sz w:val="22"/>
          <w:szCs w:val="22"/>
        </w:rPr>
        <w:t xml:space="preserve">.2 </w:t>
      </w:r>
      <w:r w:rsidR="0003465C" w:rsidRPr="00B9121A">
        <w:rPr>
          <w:rFonts w:ascii="Arial" w:hAnsi="Arial" w:cs="Arial"/>
          <w:iCs/>
          <w:color w:val="0000FF"/>
          <w:sz w:val="22"/>
          <w:szCs w:val="22"/>
        </w:rPr>
        <w:t>Smaller authorities should publish on their website</w:t>
      </w:r>
      <w:r w:rsidR="00D47943" w:rsidRPr="00B9121A">
        <w:rPr>
          <w:rFonts w:ascii="Arial" w:hAnsi="Arial" w:cs="Arial"/>
          <w:iCs/>
          <w:color w:val="0000FF"/>
          <w:sz w:val="22"/>
          <w:szCs w:val="22"/>
        </w:rPr>
        <w:t>:</w:t>
      </w:r>
    </w:p>
    <w:p w14:paraId="2E02BDF7" w14:textId="77777777" w:rsidR="0003465C" w:rsidRPr="00FD7149" w:rsidRDefault="0003465C" w:rsidP="0003465C">
      <w:pPr>
        <w:tabs>
          <w:tab w:val="left" w:pos="0"/>
        </w:tabs>
        <w:jc w:val="both"/>
        <w:rPr>
          <w:rFonts w:ascii="Arial" w:hAnsi="Arial" w:cs="Arial"/>
          <w:iCs/>
          <w:color w:val="0000FF"/>
          <w:sz w:val="22"/>
          <w:szCs w:val="22"/>
        </w:rPr>
      </w:pPr>
    </w:p>
    <w:p w14:paraId="3A3E811A"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a)</w:t>
      </w:r>
      <w:r w:rsidRPr="00D47943">
        <w:rPr>
          <w:rFonts w:ascii="Arial" w:hAnsi="Arial" w:cs="Arial"/>
          <w:iCs/>
          <w:color w:val="FF0000"/>
          <w:sz w:val="22"/>
          <w:szCs w:val="22"/>
        </w:rPr>
        <w:tab/>
      </w:r>
      <w:r w:rsidRPr="0002491B">
        <w:rPr>
          <w:rFonts w:ascii="Arial" w:hAnsi="Arial" w:cs="Arial"/>
          <w:iCs/>
          <w:sz w:val="22"/>
          <w:szCs w:val="22"/>
        </w:rPr>
        <w:t xml:space="preserve">All items of expenditure above £100  </w:t>
      </w:r>
    </w:p>
    <w:p w14:paraId="0AEB8A28" w14:textId="77777777" w:rsidR="008E6591" w:rsidRPr="00B9121A"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 xml:space="preserve">Published – </w:t>
      </w:r>
      <w:r w:rsidRPr="00B9121A">
        <w:rPr>
          <w:rFonts w:ascii="Arial" w:hAnsi="Arial" w:cs="Arial"/>
          <w:iCs/>
          <w:color w:val="0000FF"/>
          <w:sz w:val="22"/>
          <w:szCs w:val="22"/>
        </w:rPr>
        <w:t>Yes, included within published Financial Statements</w:t>
      </w:r>
    </w:p>
    <w:p w14:paraId="091FCD7E"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b)</w:t>
      </w:r>
      <w:r w:rsidRPr="00D47943">
        <w:rPr>
          <w:rFonts w:ascii="Arial" w:hAnsi="Arial" w:cs="Arial"/>
          <w:iCs/>
          <w:color w:val="FF0000"/>
          <w:sz w:val="22"/>
          <w:szCs w:val="22"/>
        </w:rPr>
        <w:t xml:space="preserve"> </w:t>
      </w:r>
      <w:r w:rsidRPr="00D47943">
        <w:rPr>
          <w:rFonts w:ascii="Arial" w:hAnsi="Arial" w:cs="Arial"/>
          <w:iCs/>
          <w:color w:val="FF0000"/>
          <w:sz w:val="22"/>
          <w:szCs w:val="22"/>
        </w:rPr>
        <w:tab/>
      </w:r>
      <w:r w:rsidRPr="0002491B">
        <w:rPr>
          <w:rFonts w:ascii="Arial" w:hAnsi="Arial" w:cs="Arial"/>
          <w:iCs/>
          <w:sz w:val="22"/>
          <w:szCs w:val="22"/>
        </w:rPr>
        <w:t>Annual Governance Statement</w:t>
      </w:r>
      <w:r>
        <w:rPr>
          <w:rFonts w:ascii="Arial" w:hAnsi="Arial" w:cs="Arial"/>
          <w:iCs/>
          <w:sz w:val="22"/>
          <w:szCs w:val="22"/>
        </w:rPr>
        <w:t xml:space="preserve">, AGAR </w:t>
      </w:r>
      <w:r w:rsidRPr="0002491B">
        <w:rPr>
          <w:rFonts w:ascii="Arial" w:hAnsi="Arial" w:cs="Arial"/>
          <w:iCs/>
          <w:sz w:val="22"/>
          <w:szCs w:val="22"/>
        </w:rPr>
        <w:t>Annual Return, Section One</w:t>
      </w:r>
      <w:r>
        <w:rPr>
          <w:rFonts w:ascii="Arial" w:hAnsi="Arial" w:cs="Arial"/>
          <w:iCs/>
          <w:sz w:val="22"/>
          <w:szCs w:val="22"/>
        </w:rPr>
        <w:t>:</w:t>
      </w:r>
      <w:r w:rsidRPr="0002491B">
        <w:rPr>
          <w:rFonts w:ascii="Arial" w:hAnsi="Arial" w:cs="Arial"/>
          <w:iCs/>
          <w:sz w:val="22"/>
          <w:szCs w:val="22"/>
        </w:rPr>
        <w:t xml:space="preserve"> </w:t>
      </w:r>
    </w:p>
    <w:p w14:paraId="241B0DA7" w14:textId="7F48C3CB" w:rsidR="008E6591" w:rsidRPr="00B9121A"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(20</w:t>
      </w:r>
      <w:r w:rsidR="00806451">
        <w:rPr>
          <w:rFonts w:ascii="Arial" w:hAnsi="Arial" w:cs="Arial"/>
          <w:iCs/>
          <w:sz w:val="22"/>
          <w:szCs w:val="22"/>
        </w:rPr>
        <w:t>2</w:t>
      </w:r>
      <w:r w:rsidR="00F55E8F">
        <w:rPr>
          <w:rFonts w:ascii="Arial" w:hAnsi="Arial" w:cs="Arial"/>
          <w:iCs/>
          <w:sz w:val="22"/>
          <w:szCs w:val="22"/>
        </w:rPr>
        <w:t>2/23</w:t>
      </w:r>
      <w:r w:rsidRPr="0002491B">
        <w:rPr>
          <w:rFonts w:ascii="Arial" w:hAnsi="Arial" w:cs="Arial"/>
          <w:iCs/>
          <w:sz w:val="22"/>
          <w:szCs w:val="22"/>
        </w:rPr>
        <w:t>) –</w:t>
      </w:r>
      <w:r w:rsidRPr="00D558D8">
        <w:rPr>
          <w:rFonts w:ascii="Arial" w:hAnsi="Arial" w:cs="Arial"/>
          <w:iCs/>
          <w:color w:val="FF0000"/>
          <w:sz w:val="22"/>
          <w:szCs w:val="22"/>
        </w:rPr>
        <w:t xml:space="preserve"> </w:t>
      </w:r>
      <w:r w:rsidRPr="00B9121A">
        <w:rPr>
          <w:rFonts w:ascii="Arial" w:hAnsi="Arial" w:cs="Arial"/>
          <w:iCs/>
          <w:color w:val="0000FF"/>
          <w:sz w:val="22"/>
          <w:szCs w:val="22"/>
        </w:rPr>
        <w:t>Yes</w:t>
      </w:r>
    </w:p>
    <w:p w14:paraId="3CE77FF5"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c) </w:t>
      </w:r>
      <w:r w:rsidRPr="0002491B">
        <w:rPr>
          <w:rFonts w:ascii="Arial" w:hAnsi="Arial" w:cs="Arial"/>
          <w:iCs/>
          <w:sz w:val="22"/>
          <w:szCs w:val="22"/>
        </w:rPr>
        <w:tab/>
        <w:t>End of year accounts</w:t>
      </w:r>
      <w:r>
        <w:rPr>
          <w:rFonts w:ascii="Arial" w:hAnsi="Arial" w:cs="Arial"/>
          <w:iCs/>
          <w:sz w:val="22"/>
          <w:szCs w:val="22"/>
        </w:rPr>
        <w:t xml:space="preserve">, AGAR </w:t>
      </w:r>
      <w:r w:rsidRPr="0002491B">
        <w:rPr>
          <w:rFonts w:ascii="Arial" w:hAnsi="Arial" w:cs="Arial"/>
          <w:iCs/>
          <w:sz w:val="22"/>
          <w:szCs w:val="22"/>
        </w:rPr>
        <w:t>Annual Return, Section Two</w:t>
      </w:r>
      <w:r>
        <w:rPr>
          <w:rFonts w:ascii="Arial" w:hAnsi="Arial" w:cs="Arial"/>
          <w:iCs/>
          <w:sz w:val="22"/>
          <w:szCs w:val="22"/>
        </w:rPr>
        <w:t>:</w:t>
      </w:r>
    </w:p>
    <w:p w14:paraId="1824AE00" w14:textId="39DCE614" w:rsidR="008E6591" w:rsidRPr="00B9121A"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(20</w:t>
      </w:r>
      <w:r w:rsidR="00806451">
        <w:rPr>
          <w:rFonts w:ascii="Arial" w:hAnsi="Arial" w:cs="Arial"/>
          <w:iCs/>
          <w:sz w:val="22"/>
          <w:szCs w:val="22"/>
        </w:rPr>
        <w:t>2</w:t>
      </w:r>
      <w:r w:rsidR="00F55E8F">
        <w:rPr>
          <w:rFonts w:ascii="Arial" w:hAnsi="Arial" w:cs="Arial"/>
          <w:iCs/>
          <w:sz w:val="22"/>
          <w:szCs w:val="22"/>
        </w:rPr>
        <w:t>2/23</w:t>
      </w:r>
      <w:r w:rsidRPr="0002491B">
        <w:rPr>
          <w:rFonts w:ascii="Arial" w:hAnsi="Arial" w:cs="Arial"/>
          <w:iCs/>
          <w:sz w:val="22"/>
          <w:szCs w:val="22"/>
        </w:rPr>
        <w:t>) –</w:t>
      </w:r>
      <w:r w:rsidRPr="00D558D8">
        <w:rPr>
          <w:rFonts w:ascii="Arial" w:hAnsi="Arial" w:cs="Arial"/>
          <w:iCs/>
          <w:color w:val="FF0000"/>
          <w:sz w:val="22"/>
          <w:szCs w:val="22"/>
        </w:rPr>
        <w:t xml:space="preserve"> </w:t>
      </w:r>
      <w:r w:rsidR="00775F00" w:rsidRPr="00B9121A">
        <w:rPr>
          <w:rFonts w:ascii="Arial" w:hAnsi="Arial" w:cs="Arial"/>
          <w:iCs/>
          <w:color w:val="0000FF"/>
          <w:sz w:val="22"/>
          <w:szCs w:val="22"/>
        </w:rPr>
        <w:t>Yes</w:t>
      </w:r>
    </w:p>
    <w:p w14:paraId="5234013A" w14:textId="77777777" w:rsidR="008E6591"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d) </w:t>
      </w:r>
      <w:r w:rsidRPr="0002491B">
        <w:rPr>
          <w:rFonts w:ascii="Arial" w:hAnsi="Arial" w:cs="Arial"/>
          <w:iCs/>
          <w:sz w:val="22"/>
          <w:szCs w:val="22"/>
        </w:rPr>
        <w:tab/>
      </w:r>
      <w:r>
        <w:rPr>
          <w:rFonts w:ascii="Arial" w:hAnsi="Arial" w:cs="Arial"/>
          <w:iCs/>
          <w:sz w:val="22"/>
          <w:szCs w:val="22"/>
        </w:rPr>
        <w:t xml:space="preserve">Annual </w:t>
      </w:r>
      <w:r w:rsidRPr="0002491B">
        <w:rPr>
          <w:rFonts w:ascii="Arial" w:hAnsi="Arial" w:cs="Arial"/>
          <w:iCs/>
          <w:sz w:val="22"/>
          <w:szCs w:val="22"/>
        </w:rPr>
        <w:t xml:space="preserve">Internal Audit report </w:t>
      </w:r>
      <w:r>
        <w:rPr>
          <w:rFonts w:ascii="Arial" w:hAnsi="Arial" w:cs="Arial"/>
          <w:iCs/>
          <w:sz w:val="22"/>
          <w:szCs w:val="22"/>
        </w:rPr>
        <w:t xml:space="preserve">within AGAR </w:t>
      </w:r>
      <w:r w:rsidRPr="0002491B">
        <w:rPr>
          <w:rFonts w:ascii="Arial" w:hAnsi="Arial" w:cs="Arial"/>
          <w:iCs/>
          <w:sz w:val="22"/>
          <w:szCs w:val="22"/>
        </w:rPr>
        <w:t>Annual Return</w:t>
      </w:r>
      <w:r>
        <w:rPr>
          <w:rFonts w:ascii="Arial" w:hAnsi="Arial" w:cs="Arial"/>
          <w:iCs/>
          <w:sz w:val="22"/>
          <w:szCs w:val="22"/>
        </w:rPr>
        <w:t>:</w:t>
      </w:r>
    </w:p>
    <w:p w14:paraId="301FF5FF" w14:textId="06266664" w:rsidR="008E6591" w:rsidRPr="00B9121A" w:rsidRDefault="008E6591" w:rsidP="008E6591">
      <w:pPr>
        <w:tabs>
          <w:tab w:val="left" w:pos="0"/>
        </w:tabs>
        <w:jc w:val="both"/>
        <w:rPr>
          <w:rFonts w:ascii="Arial" w:hAnsi="Arial" w:cs="Arial"/>
          <w:iCs/>
          <w:color w:val="0000FF"/>
          <w:sz w:val="22"/>
          <w:szCs w:val="22"/>
        </w:rPr>
      </w:pPr>
      <w:r>
        <w:rPr>
          <w:rFonts w:ascii="Arial" w:hAnsi="Arial" w:cs="Arial"/>
          <w:iCs/>
          <w:sz w:val="22"/>
          <w:szCs w:val="22"/>
        </w:rPr>
        <w:tab/>
      </w:r>
      <w:r w:rsidRPr="0002491B">
        <w:rPr>
          <w:rFonts w:ascii="Arial" w:hAnsi="Arial" w:cs="Arial"/>
          <w:iCs/>
          <w:sz w:val="22"/>
          <w:szCs w:val="22"/>
        </w:rPr>
        <w:t>Published (20</w:t>
      </w:r>
      <w:r w:rsidR="00806451">
        <w:rPr>
          <w:rFonts w:ascii="Arial" w:hAnsi="Arial" w:cs="Arial"/>
          <w:iCs/>
          <w:sz w:val="22"/>
          <w:szCs w:val="22"/>
        </w:rPr>
        <w:t>2</w:t>
      </w:r>
      <w:r w:rsidR="00F55E8F">
        <w:rPr>
          <w:rFonts w:ascii="Arial" w:hAnsi="Arial" w:cs="Arial"/>
          <w:iCs/>
          <w:sz w:val="22"/>
          <w:szCs w:val="22"/>
        </w:rPr>
        <w:t>2/23</w:t>
      </w:r>
      <w:r w:rsidRPr="0002491B">
        <w:rPr>
          <w:rFonts w:ascii="Arial" w:hAnsi="Arial" w:cs="Arial"/>
          <w:iCs/>
          <w:sz w:val="22"/>
          <w:szCs w:val="22"/>
        </w:rPr>
        <w:t>) –</w:t>
      </w:r>
      <w:r w:rsidRPr="00D558D8">
        <w:rPr>
          <w:rFonts w:ascii="Arial" w:hAnsi="Arial" w:cs="Arial"/>
          <w:iCs/>
          <w:color w:val="FF0000"/>
          <w:sz w:val="22"/>
          <w:szCs w:val="22"/>
        </w:rPr>
        <w:t xml:space="preserve"> </w:t>
      </w:r>
      <w:r w:rsidR="00C74657" w:rsidRPr="00B9121A">
        <w:rPr>
          <w:rFonts w:ascii="Arial" w:hAnsi="Arial" w:cs="Arial"/>
          <w:iCs/>
          <w:color w:val="0000FF"/>
          <w:sz w:val="22"/>
          <w:szCs w:val="22"/>
        </w:rPr>
        <w:t>Yes</w:t>
      </w:r>
    </w:p>
    <w:p w14:paraId="552D0F01"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e) </w:t>
      </w:r>
      <w:r w:rsidRPr="0002491B">
        <w:rPr>
          <w:rFonts w:ascii="Arial" w:hAnsi="Arial" w:cs="Arial"/>
          <w:iCs/>
          <w:sz w:val="22"/>
          <w:szCs w:val="22"/>
        </w:rPr>
        <w:tab/>
        <w:t>List of councillor or member responsibilities</w:t>
      </w:r>
      <w:r>
        <w:rPr>
          <w:rFonts w:ascii="Arial" w:hAnsi="Arial" w:cs="Arial"/>
          <w:iCs/>
          <w:sz w:val="22"/>
          <w:szCs w:val="22"/>
        </w:rPr>
        <w:t>:</w:t>
      </w:r>
      <w:r w:rsidRPr="0002491B">
        <w:rPr>
          <w:rFonts w:ascii="Arial" w:hAnsi="Arial" w:cs="Arial"/>
          <w:iCs/>
          <w:sz w:val="22"/>
          <w:szCs w:val="22"/>
        </w:rPr>
        <w:t xml:space="preserve"> </w:t>
      </w:r>
    </w:p>
    <w:p w14:paraId="3CA56B43" w14:textId="77777777" w:rsidR="008E6591" w:rsidRPr="00B9121A" w:rsidRDefault="008E6591" w:rsidP="008E6591">
      <w:pPr>
        <w:tabs>
          <w:tab w:val="left" w:pos="0"/>
        </w:tabs>
        <w:jc w:val="both"/>
        <w:rPr>
          <w:rFonts w:ascii="Arial" w:hAnsi="Arial" w:cs="Arial"/>
          <w:iCs/>
          <w:color w:val="0000FF"/>
          <w:sz w:val="22"/>
          <w:szCs w:val="22"/>
        </w:rPr>
      </w:pPr>
      <w:r w:rsidRPr="0002491B">
        <w:rPr>
          <w:rFonts w:ascii="Arial" w:hAnsi="Arial" w:cs="Arial"/>
          <w:iCs/>
          <w:sz w:val="22"/>
          <w:szCs w:val="22"/>
        </w:rPr>
        <w:tab/>
        <w:t>Published –</w:t>
      </w:r>
      <w:r w:rsidRPr="00D558D8">
        <w:rPr>
          <w:rFonts w:ascii="Arial" w:hAnsi="Arial" w:cs="Arial"/>
          <w:iCs/>
          <w:color w:val="FF0000"/>
          <w:sz w:val="22"/>
          <w:szCs w:val="22"/>
        </w:rPr>
        <w:t xml:space="preserve"> </w:t>
      </w:r>
      <w:r w:rsidRPr="00B9121A">
        <w:rPr>
          <w:rFonts w:ascii="Arial" w:hAnsi="Arial" w:cs="Arial"/>
          <w:iCs/>
          <w:color w:val="0000FF"/>
          <w:sz w:val="22"/>
          <w:szCs w:val="22"/>
        </w:rPr>
        <w:t>Yes</w:t>
      </w:r>
    </w:p>
    <w:p w14:paraId="3110B146"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f) </w:t>
      </w:r>
      <w:r w:rsidRPr="0002491B">
        <w:rPr>
          <w:rFonts w:ascii="Arial" w:hAnsi="Arial" w:cs="Arial"/>
          <w:iCs/>
          <w:sz w:val="22"/>
          <w:szCs w:val="22"/>
        </w:rPr>
        <w:tab/>
        <w:t>Details of public land and building assets</w:t>
      </w:r>
      <w:r>
        <w:rPr>
          <w:rFonts w:ascii="Arial" w:hAnsi="Arial" w:cs="Arial"/>
          <w:iCs/>
          <w:sz w:val="22"/>
          <w:szCs w:val="22"/>
        </w:rPr>
        <w:t>:</w:t>
      </w:r>
    </w:p>
    <w:p w14:paraId="686D8C4A" w14:textId="77777777" w:rsidR="008E6591" w:rsidRPr="00B9121A" w:rsidRDefault="008E6591" w:rsidP="008E6591">
      <w:pPr>
        <w:tabs>
          <w:tab w:val="left" w:pos="0"/>
        </w:tabs>
        <w:ind w:left="720"/>
        <w:jc w:val="both"/>
        <w:rPr>
          <w:rFonts w:ascii="Arial" w:hAnsi="Arial" w:cs="Arial"/>
          <w:b/>
          <w:iCs/>
          <w:color w:val="0000FF"/>
          <w:sz w:val="22"/>
          <w:szCs w:val="22"/>
        </w:rPr>
      </w:pPr>
      <w:r w:rsidRPr="0002491B">
        <w:rPr>
          <w:rFonts w:ascii="Arial" w:hAnsi="Arial" w:cs="Arial"/>
          <w:iCs/>
          <w:sz w:val="22"/>
          <w:szCs w:val="22"/>
        </w:rPr>
        <w:t>Published –</w:t>
      </w:r>
      <w:r w:rsidRPr="00D558D8">
        <w:rPr>
          <w:rFonts w:ascii="Arial" w:hAnsi="Arial" w:cs="Arial"/>
          <w:iCs/>
          <w:color w:val="FF0000"/>
          <w:sz w:val="22"/>
          <w:szCs w:val="22"/>
        </w:rPr>
        <w:t xml:space="preserve"> </w:t>
      </w:r>
      <w:r w:rsidRPr="00B9121A">
        <w:rPr>
          <w:rFonts w:ascii="Arial" w:hAnsi="Arial" w:cs="Arial"/>
          <w:iCs/>
          <w:color w:val="0000FF"/>
          <w:sz w:val="22"/>
          <w:szCs w:val="22"/>
        </w:rPr>
        <w:t>No public land or building assets are owned</w:t>
      </w:r>
    </w:p>
    <w:p w14:paraId="4DABE61F" w14:textId="77777777" w:rsidR="008E6591" w:rsidRPr="0002491B" w:rsidRDefault="008E6591" w:rsidP="008E6591">
      <w:pPr>
        <w:tabs>
          <w:tab w:val="left" w:pos="0"/>
        </w:tabs>
        <w:jc w:val="both"/>
        <w:rPr>
          <w:rFonts w:ascii="Arial" w:hAnsi="Arial" w:cs="Arial"/>
          <w:iCs/>
          <w:sz w:val="22"/>
          <w:szCs w:val="22"/>
        </w:rPr>
      </w:pPr>
      <w:r w:rsidRPr="0002491B">
        <w:rPr>
          <w:rFonts w:ascii="Arial" w:hAnsi="Arial" w:cs="Arial"/>
          <w:iCs/>
          <w:sz w:val="22"/>
          <w:szCs w:val="22"/>
        </w:rPr>
        <w:t xml:space="preserve">g) </w:t>
      </w:r>
      <w:r w:rsidRPr="0002491B">
        <w:rPr>
          <w:rFonts w:ascii="Arial" w:hAnsi="Arial" w:cs="Arial"/>
          <w:iCs/>
          <w:sz w:val="22"/>
          <w:szCs w:val="22"/>
        </w:rPr>
        <w:tab/>
        <w:t>Minutes, agendas and meeting papers of formal meetings</w:t>
      </w:r>
      <w:r>
        <w:rPr>
          <w:rFonts w:ascii="Arial" w:hAnsi="Arial" w:cs="Arial"/>
          <w:iCs/>
          <w:sz w:val="22"/>
          <w:szCs w:val="22"/>
        </w:rPr>
        <w:t>:</w:t>
      </w:r>
    </w:p>
    <w:p w14:paraId="56A81B09" w14:textId="77777777" w:rsidR="008E6591" w:rsidRPr="00B9121A" w:rsidRDefault="008E6591" w:rsidP="008E6591">
      <w:pPr>
        <w:tabs>
          <w:tab w:val="left" w:pos="0"/>
        </w:tabs>
        <w:ind w:left="720"/>
        <w:jc w:val="both"/>
        <w:rPr>
          <w:rFonts w:ascii="Arial" w:hAnsi="Arial" w:cs="Arial"/>
          <w:iCs/>
          <w:color w:val="0000FF"/>
          <w:sz w:val="22"/>
          <w:szCs w:val="22"/>
        </w:rPr>
      </w:pPr>
      <w:r w:rsidRPr="0002491B">
        <w:rPr>
          <w:rFonts w:ascii="Arial" w:hAnsi="Arial" w:cs="Arial"/>
          <w:iCs/>
          <w:sz w:val="22"/>
          <w:szCs w:val="22"/>
        </w:rPr>
        <w:t>Published –</w:t>
      </w:r>
      <w:r w:rsidRPr="00D558D8">
        <w:rPr>
          <w:rFonts w:ascii="Arial" w:hAnsi="Arial" w:cs="Arial"/>
          <w:iCs/>
          <w:color w:val="FF0000"/>
          <w:sz w:val="22"/>
          <w:szCs w:val="22"/>
        </w:rPr>
        <w:t xml:space="preserve"> </w:t>
      </w:r>
      <w:r w:rsidRPr="00B9121A">
        <w:rPr>
          <w:rFonts w:ascii="Arial" w:hAnsi="Arial" w:cs="Arial"/>
          <w:iCs/>
          <w:color w:val="0000FF"/>
          <w:sz w:val="22"/>
          <w:szCs w:val="22"/>
        </w:rPr>
        <w:t>Yes</w:t>
      </w:r>
    </w:p>
    <w:p w14:paraId="0A221811" w14:textId="77777777" w:rsidR="008E6591" w:rsidRPr="00B9121A" w:rsidRDefault="008E6591" w:rsidP="0003465C">
      <w:pPr>
        <w:tabs>
          <w:tab w:val="left" w:pos="0"/>
        </w:tabs>
        <w:jc w:val="both"/>
        <w:rPr>
          <w:rFonts w:ascii="Arial" w:hAnsi="Arial" w:cs="Arial"/>
          <w:iCs/>
          <w:color w:val="0000FF"/>
          <w:sz w:val="22"/>
          <w:szCs w:val="22"/>
        </w:rPr>
      </w:pPr>
    </w:p>
    <w:p w14:paraId="1901B92B" w14:textId="774A10BA" w:rsidR="00116DD5" w:rsidRPr="00851387" w:rsidRDefault="008D014A" w:rsidP="00426A2A">
      <w:pPr>
        <w:pStyle w:val="BodyTextIndent"/>
        <w:tabs>
          <w:tab w:val="clear" w:pos="2552"/>
        </w:tabs>
        <w:ind w:left="0" w:firstLine="0"/>
        <w:jc w:val="both"/>
        <w:rPr>
          <w:rFonts w:ascii="Arial" w:hAnsi="Arial" w:cs="Arial"/>
          <w:color w:val="0000FF"/>
          <w:sz w:val="22"/>
          <w:szCs w:val="22"/>
        </w:rPr>
      </w:pPr>
      <w:r w:rsidRPr="00851387">
        <w:rPr>
          <w:rFonts w:ascii="Arial" w:hAnsi="Arial" w:cs="Arial"/>
          <w:color w:val="0000FF"/>
          <w:sz w:val="22"/>
          <w:szCs w:val="22"/>
        </w:rPr>
        <w:t>7</w:t>
      </w:r>
      <w:r w:rsidR="000F6537" w:rsidRPr="00851387">
        <w:rPr>
          <w:rFonts w:ascii="Arial" w:hAnsi="Arial" w:cs="Arial"/>
          <w:color w:val="0000FF"/>
          <w:sz w:val="22"/>
          <w:szCs w:val="22"/>
        </w:rPr>
        <w:t>.</w:t>
      </w:r>
      <w:r w:rsidR="004A3E61" w:rsidRPr="00851387">
        <w:rPr>
          <w:rFonts w:ascii="Arial" w:hAnsi="Arial" w:cs="Arial"/>
          <w:color w:val="0000FF"/>
          <w:sz w:val="22"/>
          <w:szCs w:val="22"/>
        </w:rPr>
        <w:t>3</w:t>
      </w:r>
      <w:r w:rsidR="000F6537" w:rsidRPr="00851387">
        <w:rPr>
          <w:rFonts w:ascii="Arial" w:hAnsi="Arial" w:cs="Arial"/>
          <w:color w:val="0000FF"/>
          <w:sz w:val="22"/>
          <w:szCs w:val="22"/>
        </w:rPr>
        <w:t xml:space="preserve"> </w:t>
      </w:r>
      <w:r w:rsidR="00775F00" w:rsidRPr="00851387">
        <w:rPr>
          <w:rFonts w:ascii="Arial" w:hAnsi="Arial" w:cs="Arial"/>
          <w:color w:val="0000FF"/>
          <w:sz w:val="22"/>
          <w:szCs w:val="22"/>
        </w:rPr>
        <w:t>The</w:t>
      </w:r>
      <w:r w:rsidR="000D0263" w:rsidRPr="00851387">
        <w:rPr>
          <w:rFonts w:ascii="Arial" w:hAnsi="Arial" w:cs="Arial"/>
          <w:color w:val="0000FF"/>
          <w:sz w:val="22"/>
          <w:szCs w:val="22"/>
        </w:rPr>
        <w:t xml:space="preserve"> </w:t>
      </w:r>
      <w:r w:rsidR="00116DD5" w:rsidRPr="00851387">
        <w:rPr>
          <w:rFonts w:ascii="Arial" w:hAnsi="Arial" w:cs="Arial"/>
          <w:color w:val="0000FF"/>
          <w:sz w:val="22"/>
          <w:szCs w:val="22"/>
        </w:rPr>
        <w:t>Council is accordingly meeting the requirements of the Transparency Code.</w:t>
      </w:r>
    </w:p>
    <w:p w14:paraId="3680CD9E" w14:textId="77777777" w:rsidR="00116DD5" w:rsidRPr="00851387" w:rsidRDefault="00116DD5" w:rsidP="00426A2A">
      <w:pPr>
        <w:pStyle w:val="BodyTextIndent"/>
        <w:tabs>
          <w:tab w:val="clear" w:pos="2552"/>
        </w:tabs>
        <w:ind w:left="0" w:firstLine="0"/>
        <w:jc w:val="both"/>
        <w:rPr>
          <w:rFonts w:ascii="Arial" w:hAnsi="Arial" w:cs="Arial"/>
          <w:color w:val="0000FF"/>
          <w:sz w:val="22"/>
          <w:szCs w:val="22"/>
        </w:rPr>
      </w:pPr>
    </w:p>
    <w:p w14:paraId="0FDA9913" w14:textId="353D1AED" w:rsidR="0004429C" w:rsidRPr="00851387" w:rsidRDefault="008D014A" w:rsidP="004F49BD">
      <w:pPr>
        <w:tabs>
          <w:tab w:val="left" w:pos="0"/>
        </w:tabs>
        <w:jc w:val="both"/>
        <w:rPr>
          <w:rFonts w:ascii="Arial" w:hAnsi="Arial" w:cs="Arial"/>
          <w:color w:val="0000FF"/>
          <w:sz w:val="22"/>
          <w:szCs w:val="22"/>
        </w:rPr>
      </w:pPr>
      <w:r w:rsidRPr="00851387">
        <w:rPr>
          <w:rFonts w:ascii="Arial" w:hAnsi="Arial" w:cs="Arial"/>
          <w:color w:val="0000FF"/>
          <w:sz w:val="22"/>
          <w:szCs w:val="22"/>
        </w:rPr>
        <w:t>7</w:t>
      </w:r>
      <w:r w:rsidR="00BB0446" w:rsidRPr="00851387">
        <w:rPr>
          <w:rFonts w:ascii="Arial" w:hAnsi="Arial" w:cs="Arial"/>
          <w:color w:val="0000FF"/>
          <w:sz w:val="22"/>
          <w:szCs w:val="22"/>
        </w:rPr>
        <w:t xml:space="preserve">.4 The </w:t>
      </w:r>
      <w:bookmarkStart w:id="11" w:name="_Hlk126430297"/>
      <w:r w:rsidR="00BB0446" w:rsidRPr="00851387">
        <w:rPr>
          <w:rFonts w:ascii="Arial" w:hAnsi="Arial" w:cs="Arial"/>
          <w:color w:val="0000FF"/>
          <w:sz w:val="22"/>
          <w:szCs w:val="22"/>
        </w:rPr>
        <w:t xml:space="preserve">Local Audit and Accountability Act 2014 and the Accounts and Audit Regulations 2015 </w:t>
      </w:r>
      <w:bookmarkEnd w:id="11"/>
      <w:r w:rsidR="00BB0446" w:rsidRPr="00851387">
        <w:rPr>
          <w:rFonts w:ascii="Arial" w:hAnsi="Arial" w:cs="Arial"/>
          <w:color w:val="0000FF"/>
          <w:sz w:val="22"/>
          <w:szCs w:val="22"/>
        </w:rPr>
        <w:t>required the Council to publish a ‘Notice of Public Rights and Publication of Annual Governance and Accountability Return (Exempt Authority)’</w:t>
      </w:r>
      <w:r w:rsidR="00054715" w:rsidRPr="00851387">
        <w:rPr>
          <w:rFonts w:ascii="Arial" w:hAnsi="Arial" w:cs="Arial"/>
          <w:color w:val="0000FF"/>
          <w:sz w:val="22"/>
          <w:szCs w:val="22"/>
        </w:rPr>
        <w:t xml:space="preserve">. </w:t>
      </w:r>
      <w:r w:rsidR="00BB0446" w:rsidRPr="00851387">
        <w:rPr>
          <w:rFonts w:ascii="Arial" w:hAnsi="Arial" w:cs="Arial"/>
          <w:color w:val="0000FF"/>
          <w:sz w:val="22"/>
          <w:szCs w:val="22"/>
        </w:rPr>
        <w:t>The Internal Auditor was able to confirm that the document for the year 20</w:t>
      </w:r>
      <w:r w:rsidR="00BF3C47" w:rsidRPr="00851387">
        <w:rPr>
          <w:rFonts w:ascii="Arial" w:hAnsi="Arial" w:cs="Arial"/>
          <w:color w:val="0000FF"/>
          <w:sz w:val="22"/>
          <w:szCs w:val="22"/>
        </w:rPr>
        <w:t>2</w:t>
      </w:r>
      <w:r w:rsidR="00273996" w:rsidRPr="00851387">
        <w:rPr>
          <w:rFonts w:ascii="Arial" w:hAnsi="Arial" w:cs="Arial"/>
          <w:color w:val="0000FF"/>
          <w:sz w:val="22"/>
          <w:szCs w:val="22"/>
        </w:rPr>
        <w:t>2/23</w:t>
      </w:r>
      <w:r w:rsidR="00BB0446" w:rsidRPr="00851387">
        <w:rPr>
          <w:rFonts w:ascii="Arial" w:hAnsi="Arial" w:cs="Arial"/>
          <w:color w:val="0000FF"/>
          <w:sz w:val="22"/>
          <w:szCs w:val="22"/>
        </w:rPr>
        <w:t xml:space="preserve"> </w:t>
      </w:r>
      <w:r w:rsidR="00851387">
        <w:rPr>
          <w:rFonts w:ascii="Arial" w:hAnsi="Arial" w:cs="Arial"/>
          <w:color w:val="0000FF"/>
          <w:sz w:val="22"/>
          <w:szCs w:val="22"/>
        </w:rPr>
        <w:t>is</w:t>
      </w:r>
      <w:r w:rsidR="00BB0446" w:rsidRPr="00851387">
        <w:rPr>
          <w:rFonts w:ascii="Arial" w:hAnsi="Arial" w:cs="Arial"/>
          <w:color w:val="0000FF"/>
          <w:sz w:val="22"/>
          <w:szCs w:val="22"/>
        </w:rPr>
        <w:t xml:space="preserve"> </w:t>
      </w:r>
      <w:r w:rsidR="00BF3C47" w:rsidRPr="00851387">
        <w:rPr>
          <w:rFonts w:ascii="Arial" w:hAnsi="Arial" w:cs="Arial"/>
          <w:color w:val="0000FF"/>
          <w:sz w:val="22"/>
          <w:szCs w:val="22"/>
        </w:rPr>
        <w:t xml:space="preserve">available </w:t>
      </w:r>
      <w:r w:rsidR="006D3936" w:rsidRPr="00851387">
        <w:rPr>
          <w:rFonts w:ascii="Arial" w:hAnsi="Arial" w:cs="Arial"/>
          <w:color w:val="0000FF"/>
          <w:sz w:val="22"/>
          <w:szCs w:val="22"/>
        </w:rPr>
        <w:t>on the Council’s website.</w:t>
      </w:r>
      <w:r w:rsidR="004F49BD" w:rsidRPr="00851387">
        <w:rPr>
          <w:rFonts w:ascii="Arial" w:hAnsi="Arial" w:cs="Arial"/>
          <w:color w:val="0000FF"/>
          <w:sz w:val="22"/>
          <w:szCs w:val="22"/>
        </w:rPr>
        <w:t xml:space="preserve"> </w:t>
      </w:r>
    </w:p>
    <w:p w14:paraId="5609A39A" w14:textId="77777777" w:rsidR="006D10FA" w:rsidRPr="00851387" w:rsidRDefault="006D10FA" w:rsidP="004F49BD">
      <w:pPr>
        <w:tabs>
          <w:tab w:val="left" w:pos="0"/>
        </w:tabs>
        <w:jc w:val="both"/>
        <w:rPr>
          <w:rFonts w:ascii="Arial" w:hAnsi="Arial" w:cs="Arial"/>
          <w:b/>
          <w:bCs/>
          <w:color w:val="0000FF"/>
          <w:sz w:val="22"/>
          <w:szCs w:val="22"/>
        </w:rPr>
      </w:pPr>
    </w:p>
    <w:p w14:paraId="76879B91" w14:textId="6A05EAB7" w:rsidR="006D10FA" w:rsidRPr="00851387" w:rsidRDefault="009F47AF" w:rsidP="006D10FA">
      <w:pPr>
        <w:pStyle w:val="BodyTextIndent"/>
        <w:tabs>
          <w:tab w:val="clear" w:pos="2552"/>
          <w:tab w:val="left" w:pos="0"/>
        </w:tabs>
        <w:ind w:left="0" w:firstLine="0"/>
        <w:jc w:val="both"/>
        <w:rPr>
          <w:rFonts w:ascii="Arial" w:hAnsi="Arial" w:cs="Arial"/>
          <w:color w:val="0000FF"/>
          <w:sz w:val="22"/>
          <w:szCs w:val="22"/>
        </w:rPr>
      </w:pPr>
      <w:r w:rsidRPr="00851387">
        <w:rPr>
          <w:rFonts w:ascii="Arial" w:hAnsi="Arial" w:cs="Arial"/>
          <w:color w:val="0000FF"/>
          <w:sz w:val="22"/>
          <w:szCs w:val="22"/>
        </w:rPr>
        <w:t>7</w:t>
      </w:r>
      <w:r w:rsidR="006D10FA" w:rsidRPr="00851387">
        <w:rPr>
          <w:rFonts w:ascii="Arial" w:hAnsi="Arial" w:cs="Arial"/>
          <w:color w:val="0000FF"/>
          <w:sz w:val="22"/>
          <w:szCs w:val="22"/>
        </w:rPr>
        <w:t>.5 The remaining documents required to be published, as listed in the AGAR Page 1 Guidance Notes (including Certificate of Exemption</w:t>
      </w:r>
      <w:r w:rsidRPr="00851387">
        <w:rPr>
          <w:rFonts w:ascii="Arial" w:hAnsi="Arial" w:cs="Arial"/>
          <w:color w:val="0000FF"/>
          <w:sz w:val="22"/>
          <w:szCs w:val="22"/>
        </w:rPr>
        <w:t xml:space="preserve"> and </w:t>
      </w:r>
      <w:r w:rsidR="006D10FA" w:rsidRPr="00851387">
        <w:rPr>
          <w:rFonts w:ascii="Arial" w:hAnsi="Arial" w:cs="Arial"/>
          <w:color w:val="0000FF"/>
          <w:sz w:val="22"/>
          <w:szCs w:val="22"/>
        </w:rPr>
        <w:t>bank reconciliation</w:t>
      </w:r>
      <w:r w:rsidRPr="00851387">
        <w:rPr>
          <w:rFonts w:ascii="Arial" w:hAnsi="Arial" w:cs="Arial"/>
          <w:color w:val="0000FF"/>
          <w:sz w:val="22"/>
          <w:szCs w:val="22"/>
        </w:rPr>
        <w:t xml:space="preserve">) </w:t>
      </w:r>
      <w:r w:rsidR="006D10FA" w:rsidRPr="00851387">
        <w:rPr>
          <w:rFonts w:ascii="Arial" w:hAnsi="Arial" w:cs="Arial"/>
          <w:color w:val="0000FF"/>
          <w:sz w:val="22"/>
          <w:szCs w:val="22"/>
        </w:rPr>
        <w:t xml:space="preserve">were confirmed at the date of the audit as being easily accessible on the Council’s website. </w:t>
      </w:r>
      <w:r w:rsidRPr="00851387">
        <w:rPr>
          <w:rFonts w:ascii="Arial" w:hAnsi="Arial" w:cs="Arial"/>
          <w:color w:val="0000FF"/>
          <w:sz w:val="22"/>
          <w:szCs w:val="22"/>
        </w:rPr>
        <w:t>Explanation</w:t>
      </w:r>
      <w:r w:rsidR="00851387">
        <w:rPr>
          <w:rFonts w:ascii="Arial" w:hAnsi="Arial" w:cs="Arial"/>
          <w:color w:val="0000FF"/>
          <w:sz w:val="22"/>
          <w:szCs w:val="22"/>
        </w:rPr>
        <w:t>s</w:t>
      </w:r>
      <w:r w:rsidRPr="00851387">
        <w:rPr>
          <w:rFonts w:ascii="Arial" w:hAnsi="Arial" w:cs="Arial"/>
          <w:color w:val="0000FF"/>
          <w:sz w:val="22"/>
          <w:szCs w:val="22"/>
        </w:rPr>
        <w:t xml:space="preserve"> of variances have been provided to the External Auditor and a  copy of the letters has been published on the Council’s website.</w:t>
      </w:r>
    </w:p>
    <w:p w14:paraId="4B405546" w14:textId="77777777" w:rsidR="00A11F51" w:rsidRPr="00851387" w:rsidRDefault="00A11F51" w:rsidP="00192223">
      <w:pPr>
        <w:pStyle w:val="BodyTextIndent"/>
        <w:tabs>
          <w:tab w:val="clear" w:pos="2552"/>
          <w:tab w:val="left" w:pos="0"/>
        </w:tabs>
        <w:ind w:left="0" w:firstLine="0"/>
        <w:jc w:val="both"/>
        <w:rPr>
          <w:rFonts w:ascii="Arial" w:hAnsi="Arial" w:cs="Arial"/>
          <w:color w:val="0000FF"/>
          <w:sz w:val="22"/>
          <w:szCs w:val="22"/>
        </w:rPr>
      </w:pPr>
    </w:p>
    <w:p w14:paraId="19794DDF" w14:textId="77777777" w:rsidR="00AF3008" w:rsidRPr="002C63A6" w:rsidRDefault="00AF3008" w:rsidP="00192223">
      <w:pPr>
        <w:pStyle w:val="BodyTextIndent"/>
        <w:tabs>
          <w:tab w:val="clear" w:pos="2552"/>
          <w:tab w:val="left" w:pos="0"/>
        </w:tabs>
        <w:ind w:left="0" w:firstLine="0"/>
        <w:jc w:val="both"/>
        <w:rPr>
          <w:rFonts w:ascii="Arial" w:hAnsi="Arial" w:cs="Arial"/>
          <w:b/>
          <w:bCs/>
          <w:color w:val="0000FF"/>
          <w:sz w:val="22"/>
          <w:szCs w:val="22"/>
        </w:rPr>
      </w:pPr>
    </w:p>
    <w:p w14:paraId="095840A2" w14:textId="6CC2A054" w:rsidR="005E0B60" w:rsidRPr="00EA1835" w:rsidRDefault="005E0B60" w:rsidP="005E0B60">
      <w:pPr>
        <w:pStyle w:val="BodyTextIndent"/>
        <w:tabs>
          <w:tab w:val="clear" w:pos="2552"/>
          <w:tab w:val="left" w:pos="0"/>
        </w:tabs>
        <w:ind w:left="0" w:hanging="1800"/>
        <w:jc w:val="both"/>
        <w:rPr>
          <w:rFonts w:ascii="Arial" w:hAnsi="Arial" w:cs="Arial"/>
          <w:b/>
          <w:i/>
          <w:iCs/>
          <w:sz w:val="22"/>
          <w:szCs w:val="22"/>
        </w:rPr>
      </w:pPr>
      <w:r>
        <w:rPr>
          <w:rFonts w:ascii="Arial" w:hAnsi="Arial" w:cs="Arial"/>
          <w:b/>
          <w:sz w:val="22"/>
          <w:szCs w:val="22"/>
        </w:rPr>
        <w:tab/>
      </w:r>
      <w:r w:rsidR="008D014A">
        <w:rPr>
          <w:rFonts w:ascii="Arial" w:hAnsi="Arial" w:cs="Arial"/>
          <w:b/>
          <w:sz w:val="22"/>
          <w:szCs w:val="22"/>
        </w:rPr>
        <w:t>8</w:t>
      </w:r>
      <w:r w:rsidR="001C3A67">
        <w:rPr>
          <w:rFonts w:ascii="Arial" w:hAnsi="Arial" w:cs="Arial"/>
          <w:b/>
          <w:sz w:val="22"/>
          <w:szCs w:val="22"/>
        </w:rPr>
        <w:t xml:space="preserve">. </w:t>
      </w:r>
      <w:r w:rsidRPr="00EA1835">
        <w:rPr>
          <w:rFonts w:ascii="Arial" w:hAnsi="Arial" w:cs="Arial"/>
          <w:b/>
          <w:sz w:val="22"/>
          <w:szCs w:val="22"/>
        </w:rPr>
        <w:t>Budgetary controls</w:t>
      </w:r>
      <w:r w:rsidRPr="00EA1835">
        <w:rPr>
          <w:rFonts w:ascii="Arial" w:hAnsi="Arial" w:cs="Arial"/>
          <w:b/>
          <w:i/>
          <w:iCs/>
          <w:sz w:val="22"/>
          <w:szCs w:val="22"/>
        </w:rPr>
        <w:t xml:space="preserve"> (Verification of the budgetary process with reference to</w:t>
      </w:r>
    </w:p>
    <w:p w14:paraId="19B42ECA" w14:textId="77777777" w:rsidR="005E0B60" w:rsidRDefault="005E0B60" w:rsidP="005E0B60">
      <w:pPr>
        <w:tabs>
          <w:tab w:val="left" w:pos="2552"/>
        </w:tabs>
        <w:ind w:left="2552" w:hanging="2552"/>
        <w:jc w:val="both"/>
        <w:rPr>
          <w:rFonts w:ascii="Arial" w:hAnsi="Arial" w:cs="Arial"/>
          <w:b/>
          <w:i/>
          <w:iCs/>
          <w:sz w:val="22"/>
          <w:szCs w:val="22"/>
        </w:rPr>
      </w:pPr>
      <w:r w:rsidRPr="00EA1835">
        <w:rPr>
          <w:rFonts w:ascii="Arial" w:hAnsi="Arial" w:cs="Arial"/>
          <w:b/>
          <w:i/>
          <w:iCs/>
          <w:sz w:val="22"/>
          <w:szCs w:val="22"/>
        </w:rPr>
        <w:t>Council Minutes and supporting documents).</w:t>
      </w:r>
    </w:p>
    <w:p w14:paraId="3A8842FE" w14:textId="187EEA1C" w:rsidR="00847B73" w:rsidRDefault="00847B73" w:rsidP="00806451">
      <w:pPr>
        <w:tabs>
          <w:tab w:val="left" w:pos="0"/>
        </w:tabs>
        <w:rPr>
          <w:rFonts w:ascii="Arial" w:hAnsi="Arial" w:cs="Arial"/>
          <w:color w:val="0000FF"/>
          <w:sz w:val="22"/>
          <w:szCs w:val="22"/>
        </w:rPr>
      </w:pPr>
    </w:p>
    <w:p w14:paraId="145FD7D3" w14:textId="6F3A4F82" w:rsidR="00847B73" w:rsidRPr="00851387" w:rsidRDefault="00847B73" w:rsidP="00847B73">
      <w:pPr>
        <w:tabs>
          <w:tab w:val="left" w:pos="2552"/>
        </w:tabs>
        <w:ind w:left="2552" w:hanging="2552"/>
        <w:rPr>
          <w:rFonts w:ascii="Arial" w:hAnsi="Arial" w:cs="Arial"/>
          <w:color w:val="0000FF"/>
          <w:sz w:val="22"/>
          <w:szCs w:val="22"/>
        </w:rPr>
      </w:pPr>
      <w:r>
        <w:rPr>
          <w:rFonts w:ascii="Tahoma" w:hAnsi="Tahoma" w:cs="Tahoma"/>
          <w:sz w:val="22"/>
          <w:szCs w:val="22"/>
        </w:rPr>
        <w:t>Precept 2023/24</w:t>
      </w:r>
      <w:r w:rsidRPr="00284910">
        <w:rPr>
          <w:rFonts w:ascii="Tahoma" w:hAnsi="Tahoma" w:cs="Tahoma"/>
          <w:sz w:val="22"/>
          <w:szCs w:val="22"/>
        </w:rPr>
        <w:t>:</w:t>
      </w:r>
      <w:r w:rsidRPr="002211F5">
        <w:rPr>
          <w:rFonts w:ascii="Tahoma" w:hAnsi="Tahoma" w:cs="Tahoma"/>
          <w:color w:val="FF0000"/>
          <w:sz w:val="22"/>
          <w:szCs w:val="22"/>
        </w:rPr>
        <w:t xml:space="preserve"> </w:t>
      </w:r>
      <w:r w:rsidRPr="00851387">
        <w:rPr>
          <w:rFonts w:ascii="Arial" w:hAnsi="Arial" w:cs="Arial"/>
          <w:color w:val="0000FF"/>
          <w:sz w:val="22"/>
          <w:szCs w:val="22"/>
        </w:rPr>
        <w:t>£3,250 (</w:t>
      </w:r>
      <w:r w:rsidR="00573E53" w:rsidRPr="00851387">
        <w:rPr>
          <w:rFonts w:ascii="Arial" w:hAnsi="Arial" w:cs="Arial"/>
          <w:color w:val="0000FF"/>
          <w:sz w:val="22"/>
          <w:szCs w:val="22"/>
        </w:rPr>
        <w:t>21 November 2022</w:t>
      </w:r>
      <w:r w:rsidRPr="00851387">
        <w:rPr>
          <w:rFonts w:ascii="Arial" w:hAnsi="Arial" w:cs="Arial"/>
          <w:color w:val="0000FF"/>
          <w:sz w:val="22"/>
          <w:szCs w:val="22"/>
        </w:rPr>
        <w:t xml:space="preserve">, Minute </w:t>
      </w:r>
      <w:r w:rsidR="00573E53" w:rsidRPr="00851387">
        <w:rPr>
          <w:rFonts w:ascii="Arial" w:hAnsi="Arial" w:cs="Arial"/>
          <w:color w:val="0000FF"/>
          <w:sz w:val="22"/>
          <w:szCs w:val="22"/>
        </w:rPr>
        <w:t>8</w:t>
      </w:r>
      <w:r w:rsidRPr="00851387">
        <w:rPr>
          <w:rFonts w:ascii="Arial" w:hAnsi="Arial" w:cs="Arial"/>
          <w:color w:val="0000FF"/>
          <w:sz w:val="22"/>
          <w:szCs w:val="22"/>
        </w:rPr>
        <w:t xml:space="preserve"> refers).</w:t>
      </w:r>
    </w:p>
    <w:p w14:paraId="24FDF1FC" w14:textId="77777777" w:rsidR="00F55E8F" w:rsidRDefault="00F55E8F" w:rsidP="00F55E8F">
      <w:pPr>
        <w:tabs>
          <w:tab w:val="left" w:pos="0"/>
        </w:tabs>
        <w:rPr>
          <w:rFonts w:ascii="Tahoma" w:hAnsi="Tahoma" w:cs="Tahoma"/>
          <w:sz w:val="22"/>
          <w:szCs w:val="22"/>
        </w:rPr>
      </w:pPr>
    </w:p>
    <w:p w14:paraId="5174D6F7" w14:textId="3021D628" w:rsidR="00F55E8F" w:rsidRPr="00851387" w:rsidRDefault="00F55E8F" w:rsidP="00F55E8F">
      <w:pPr>
        <w:tabs>
          <w:tab w:val="left" w:pos="0"/>
        </w:tabs>
        <w:rPr>
          <w:rFonts w:ascii="Arial" w:hAnsi="Arial" w:cs="Arial"/>
          <w:color w:val="0000FF"/>
          <w:sz w:val="22"/>
          <w:szCs w:val="22"/>
        </w:rPr>
      </w:pPr>
      <w:r>
        <w:rPr>
          <w:rFonts w:ascii="Tahoma" w:hAnsi="Tahoma" w:cs="Tahoma"/>
          <w:sz w:val="22"/>
          <w:szCs w:val="22"/>
        </w:rPr>
        <w:t>Precept 2024/25</w:t>
      </w:r>
      <w:r w:rsidRPr="00332652">
        <w:rPr>
          <w:rFonts w:ascii="Tahoma" w:hAnsi="Tahoma" w:cs="Tahoma"/>
          <w:color w:val="FF0000"/>
          <w:sz w:val="22"/>
          <w:szCs w:val="22"/>
        </w:rPr>
        <w:t xml:space="preserve">: </w:t>
      </w:r>
      <w:r w:rsidRPr="00851387">
        <w:rPr>
          <w:rFonts w:ascii="Arial" w:hAnsi="Arial" w:cs="Arial"/>
          <w:color w:val="0000FF"/>
          <w:sz w:val="22"/>
          <w:szCs w:val="22"/>
        </w:rPr>
        <w:t>£3,</w:t>
      </w:r>
      <w:r w:rsidR="00332652" w:rsidRPr="00851387">
        <w:rPr>
          <w:rFonts w:ascii="Arial" w:hAnsi="Arial" w:cs="Arial"/>
          <w:color w:val="0000FF"/>
          <w:sz w:val="22"/>
          <w:szCs w:val="22"/>
        </w:rPr>
        <w:t>500</w:t>
      </w:r>
      <w:r w:rsidRPr="00851387">
        <w:rPr>
          <w:rFonts w:ascii="Arial" w:hAnsi="Arial" w:cs="Arial"/>
          <w:color w:val="0000FF"/>
          <w:sz w:val="22"/>
          <w:szCs w:val="22"/>
        </w:rPr>
        <w:t xml:space="preserve"> (</w:t>
      </w:r>
      <w:r w:rsidR="00332652" w:rsidRPr="00851387">
        <w:rPr>
          <w:rFonts w:ascii="Arial" w:hAnsi="Arial" w:cs="Arial"/>
          <w:color w:val="0000FF"/>
          <w:sz w:val="22"/>
          <w:szCs w:val="22"/>
        </w:rPr>
        <w:t>20 November 2023</w:t>
      </w:r>
      <w:r w:rsidRPr="00851387">
        <w:rPr>
          <w:rFonts w:ascii="Arial" w:hAnsi="Arial" w:cs="Arial"/>
          <w:color w:val="0000FF"/>
          <w:sz w:val="22"/>
          <w:szCs w:val="22"/>
        </w:rPr>
        <w:t>, Minute 8 refers).</w:t>
      </w:r>
    </w:p>
    <w:p w14:paraId="78296023" w14:textId="77777777" w:rsidR="00284529" w:rsidRPr="00284910" w:rsidRDefault="00284529" w:rsidP="00440323">
      <w:pPr>
        <w:tabs>
          <w:tab w:val="left" w:pos="0"/>
        </w:tabs>
        <w:rPr>
          <w:rFonts w:ascii="Tahoma" w:hAnsi="Tahoma" w:cs="Tahoma"/>
          <w:iCs/>
          <w:color w:val="0000FF"/>
          <w:sz w:val="22"/>
          <w:szCs w:val="22"/>
        </w:rPr>
      </w:pPr>
    </w:p>
    <w:p w14:paraId="665A22A9" w14:textId="3331D367" w:rsidR="00C65640" w:rsidRPr="00851387" w:rsidRDefault="008D014A" w:rsidP="00C1038D">
      <w:pPr>
        <w:tabs>
          <w:tab w:val="left" w:pos="0"/>
        </w:tabs>
        <w:jc w:val="both"/>
        <w:rPr>
          <w:rFonts w:ascii="Arial" w:hAnsi="Arial" w:cs="Arial"/>
          <w:color w:val="0000FF"/>
          <w:sz w:val="22"/>
          <w:szCs w:val="22"/>
        </w:rPr>
      </w:pPr>
      <w:r w:rsidRPr="00851387">
        <w:rPr>
          <w:rFonts w:ascii="Arial" w:hAnsi="Arial" w:cs="Arial"/>
          <w:iCs/>
          <w:color w:val="0000FF"/>
          <w:sz w:val="22"/>
          <w:szCs w:val="22"/>
        </w:rPr>
        <w:t>8</w:t>
      </w:r>
      <w:r w:rsidR="000F6537" w:rsidRPr="00851387">
        <w:rPr>
          <w:rFonts w:ascii="Arial" w:hAnsi="Arial" w:cs="Arial"/>
          <w:iCs/>
          <w:color w:val="0000FF"/>
          <w:sz w:val="22"/>
          <w:szCs w:val="22"/>
        </w:rPr>
        <w:t xml:space="preserve">.1 </w:t>
      </w:r>
      <w:r w:rsidR="00C65640" w:rsidRPr="00851387">
        <w:rPr>
          <w:rFonts w:ascii="Arial" w:hAnsi="Arial" w:cs="Arial"/>
          <w:iCs/>
          <w:color w:val="0000FF"/>
          <w:sz w:val="22"/>
          <w:szCs w:val="22"/>
        </w:rPr>
        <w:t xml:space="preserve">The </w:t>
      </w:r>
      <w:r w:rsidR="004F49BD" w:rsidRPr="00851387">
        <w:rPr>
          <w:rFonts w:ascii="Arial" w:hAnsi="Arial" w:cs="Arial"/>
          <w:iCs/>
          <w:color w:val="0000FF"/>
          <w:sz w:val="22"/>
          <w:szCs w:val="22"/>
        </w:rPr>
        <w:t>P</w:t>
      </w:r>
      <w:r w:rsidR="00C65640" w:rsidRPr="00851387">
        <w:rPr>
          <w:rFonts w:ascii="Arial" w:hAnsi="Arial" w:cs="Arial"/>
          <w:iCs/>
          <w:color w:val="0000FF"/>
          <w:sz w:val="22"/>
          <w:szCs w:val="22"/>
        </w:rPr>
        <w:t>recept</w:t>
      </w:r>
      <w:r w:rsidR="00D422A8" w:rsidRPr="00851387">
        <w:rPr>
          <w:rFonts w:ascii="Arial" w:hAnsi="Arial" w:cs="Arial"/>
          <w:iCs/>
          <w:color w:val="0000FF"/>
          <w:sz w:val="22"/>
          <w:szCs w:val="22"/>
        </w:rPr>
        <w:t>s were</w:t>
      </w:r>
      <w:r w:rsidR="00284529" w:rsidRPr="00851387">
        <w:rPr>
          <w:rFonts w:ascii="Arial" w:hAnsi="Arial" w:cs="Arial"/>
          <w:iCs/>
          <w:color w:val="0000FF"/>
          <w:sz w:val="22"/>
          <w:szCs w:val="22"/>
        </w:rPr>
        <w:t xml:space="preserve"> agreed in </w:t>
      </w:r>
      <w:r w:rsidR="004F49BD" w:rsidRPr="00851387">
        <w:rPr>
          <w:rFonts w:ascii="Arial" w:hAnsi="Arial" w:cs="Arial"/>
          <w:iCs/>
          <w:color w:val="0000FF"/>
          <w:sz w:val="22"/>
          <w:szCs w:val="22"/>
        </w:rPr>
        <w:t>F</w:t>
      </w:r>
      <w:r w:rsidR="00284529" w:rsidRPr="00851387">
        <w:rPr>
          <w:rFonts w:ascii="Arial" w:hAnsi="Arial" w:cs="Arial"/>
          <w:iCs/>
          <w:color w:val="0000FF"/>
          <w:sz w:val="22"/>
          <w:szCs w:val="22"/>
        </w:rPr>
        <w:t xml:space="preserve">ull Council </w:t>
      </w:r>
      <w:r w:rsidR="00C65640" w:rsidRPr="00851387">
        <w:rPr>
          <w:rFonts w:ascii="Arial" w:hAnsi="Arial" w:cs="Arial"/>
          <w:iCs/>
          <w:color w:val="0000FF"/>
          <w:sz w:val="22"/>
          <w:szCs w:val="22"/>
        </w:rPr>
        <w:t>and the precept decision and amount h</w:t>
      </w:r>
      <w:r w:rsidR="00B617F4" w:rsidRPr="00851387">
        <w:rPr>
          <w:rFonts w:ascii="Arial" w:hAnsi="Arial" w:cs="Arial"/>
          <w:iCs/>
          <w:color w:val="0000FF"/>
          <w:sz w:val="22"/>
          <w:szCs w:val="22"/>
        </w:rPr>
        <w:t>a</w:t>
      </w:r>
      <w:r w:rsidR="0013294D" w:rsidRPr="00851387">
        <w:rPr>
          <w:rFonts w:ascii="Arial" w:hAnsi="Arial" w:cs="Arial"/>
          <w:iCs/>
          <w:color w:val="0000FF"/>
          <w:sz w:val="22"/>
          <w:szCs w:val="22"/>
        </w:rPr>
        <w:t>ve</w:t>
      </w:r>
      <w:r w:rsidR="00B617F4" w:rsidRPr="00851387">
        <w:rPr>
          <w:rFonts w:ascii="Arial" w:hAnsi="Arial" w:cs="Arial"/>
          <w:iCs/>
          <w:color w:val="0000FF"/>
          <w:sz w:val="22"/>
          <w:szCs w:val="22"/>
        </w:rPr>
        <w:t xml:space="preserve"> been </w:t>
      </w:r>
      <w:r w:rsidR="00007894" w:rsidRPr="00851387">
        <w:rPr>
          <w:rFonts w:ascii="Arial" w:hAnsi="Arial" w:cs="Arial"/>
          <w:iCs/>
          <w:color w:val="0000FF"/>
          <w:sz w:val="22"/>
          <w:szCs w:val="22"/>
        </w:rPr>
        <w:t xml:space="preserve">clearly </w:t>
      </w:r>
      <w:r w:rsidR="00B617F4" w:rsidRPr="00851387">
        <w:rPr>
          <w:rFonts w:ascii="Arial" w:hAnsi="Arial" w:cs="Arial"/>
          <w:iCs/>
          <w:color w:val="0000FF"/>
          <w:sz w:val="22"/>
          <w:szCs w:val="22"/>
        </w:rPr>
        <w:t>Minuted</w:t>
      </w:r>
      <w:r w:rsidR="00C65640" w:rsidRPr="00851387">
        <w:rPr>
          <w:rFonts w:ascii="Arial" w:hAnsi="Arial" w:cs="Arial"/>
          <w:iCs/>
          <w:color w:val="0000FF"/>
          <w:sz w:val="22"/>
          <w:szCs w:val="22"/>
        </w:rPr>
        <w:t>. The Clerk</w:t>
      </w:r>
      <w:r w:rsidR="00AD55FB" w:rsidRPr="00851387">
        <w:rPr>
          <w:rFonts w:ascii="Arial" w:hAnsi="Arial" w:cs="Arial"/>
          <w:iCs/>
          <w:color w:val="0000FF"/>
          <w:sz w:val="22"/>
          <w:szCs w:val="22"/>
        </w:rPr>
        <w:t>/RFO</w:t>
      </w:r>
      <w:r w:rsidR="00C65640" w:rsidRPr="00851387">
        <w:rPr>
          <w:rFonts w:ascii="Arial" w:hAnsi="Arial" w:cs="Arial"/>
          <w:iCs/>
          <w:color w:val="0000FF"/>
          <w:sz w:val="22"/>
          <w:szCs w:val="22"/>
        </w:rPr>
        <w:t xml:space="preserve"> ensures the Council is aware of </w:t>
      </w:r>
      <w:r w:rsidR="00AD55FB" w:rsidRPr="00851387">
        <w:rPr>
          <w:rFonts w:ascii="Arial" w:hAnsi="Arial" w:cs="Arial"/>
          <w:iCs/>
          <w:color w:val="0000FF"/>
          <w:sz w:val="22"/>
          <w:szCs w:val="22"/>
        </w:rPr>
        <w:t xml:space="preserve">its </w:t>
      </w:r>
      <w:r w:rsidR="00C65640" w:rsidRPr="00851387">
        <w:rPr>
          <w:rFonts w:ascii="Arial" w:hAnsi="Arial" w:cs="Arial"/>
          <w:iCs/>
          <w:color w:val="0000FF"/>
          <w:sz w:val="22"/>
          <w:szCs w:val="22"/>
        </w:rPr>
        <w:t>responsibilities</w:t>
      </w:r>
      <w:r w:rsidR="00AD55FB" w:rsidRPr="00851387">
        <w:rPr>
          <w:rFonts w:ascii="Arial" w:hAnsi="Arial" w:cs="Arial"/>
          <w:iCs/>
          <w:color w:val="0000FF"/>
          <w:sz w:val="22"/>
          <w:szCs w:val="22"/>
        </w:rPr>
        <w:t xml:space="preserve"> and</w:t>
      </w:r>
      <w:r w:rsidR="00C65640" w:rsidRPr="00851387">
        <w:rPr>
          <w:rFonts w:ascii="Arial" w:hAnsi="Arial" w:cs="Arial"/>
          <w:iCs/>
          <w:color w:val="0000FF"/>
          <w:sz w:val="22"/>
          <w:szCs w:val="22"/>
        </w:rPr>
        <w:t xml:space="preserve"> commitments</w:t>
      </w:r>
      <w:r w:rsidR="00AD55FB" w:rsidRPr="00851387">
        <w:rPr>
          <w:rFonts w:ascii="Arial" w:hAnsi="Arial" w:cs="Arial"/>
          <w:iCs/>
          <w:color w:val="0000FF"/>
          <w:sz w:val="22"/>
          <w:szCs w:val="22"/>
        </w:rPr>
        <w:t xml:space="preserve"> and the need for </w:t>
      </w:r>
      <w:r w:rsidR="00C65640" w:rsidRPr="00851387">
        <w:rPr>
          <w:rFonts w:ascii="Arial" w:hAnsi="Arial" w:cs="Arial"/>
          <w:iCs/>
          <w:color w:val="0000FF"/>
          <w:sz w:val="22"/>
          <w:szCs w:val="22"/>
        </w:rPr>
        <w:t>forward planning and adequate reserves. Budget</w:t>
      </w:r>
      <w:r w:rsidR="0026363B" w:rsidRPr="00851387">
        <w:rPr>
          <w:rFonts w:ascii="Arial" w:hAnsi="Arial" w:cs="Arial"/>
          <w:iCs/>
          <w:color w:val="0000FF"/>
          <w:sz w:val="22"/>
          <w:szCs w:val="22"/>
        </w:rPr>
        <w:t xml:space="preserve"> papers are prepared to ensure C</w:t>
      </w:r>
      <w:r w:rsidR="00C65640" w:rsidRPr="00851387">
        <w:rPr>
          <w:rFonts w:ascii="Arial" w:hAnsi="Arial" w:cs="Arial"/>
          <w:iCs/>
          <w:color w:val="0000FF"/>
          <w:sz w:val="22"/>
          <w:szCs w:val="22"/>
        </w:rPr>
        <w:t xml:space="preserve">ouncillors have sufficient information to make informed decisions. </w:t>
      </w:r>
    </w:p>
    <w:p w14:paraId="2AF0A8A7" w14:textId="77777777" w:rsidR="001C3A67" w:rsidRPr="00851387" w:rsidRDefault="001C3A67">
      <w:pPr>
        <w:tabs>
          <w:tab w:val="left" w:pos="2552"/>
        </w:tabs>
        <w:ind w:left="2552" w:hanging="2552"/>
        <w:rPr>
          <w:rFonts w:ascii="Arial" w:hAnsi="Arial" w:cs="Arial"/>
          <w:color w:val="0000FF"/>
          <w:sz w:val="22"/>
          <w:szCs w:val="22"/>
        </w:rPr>
      </w:pPr>
      <w:r w:rsidRPr="00851387">
        <w:rPr>
          <w:rFonts w:ascii="Arial" w:hAnsi="Arial" w:cs="Arial"/>
          <w:color w:val="0000FF"/>
          <w:sz w:val="22"/>
          <w:szCs w:val="22"/>
        </w:rPr>
        <w:tab/>
      </w:r>
    </w:p>
    <w:p w14:paraId="50F68238" w14:textId="0FDF483B" w:rsidR="00116771" w:rsidRPr="00851387" w:rsidRDefault="008D014A" w:rsidP="00116771">
      <w:pPr>
        <w:pStyle w:val="BodyText2"/>
        <w:jc w:val="both"/>
        <w:rPr>
          <w:i w:val="0"/>
          <w:iCs w:val="0"/>
          <w:color w:val="0000FF"/>
        </w:rPr>
      </w:pPr>
      <w:r w:rsidRPr="00851387">
        <w:rPr>
          <w:i w:val="0"/>
          <w:iCs w:val="0"/>
          <w:color w:val="0000FF"/>
          <w:szCs w:val="22"/>
        </w:rPr>
        <w:t>8</w:t>
      </w:r>
      <w:r w:rsidR="000F6537" w:rsidRPr="00851387">
        <w:rPr>
          <w:i w:val="0"/>
          <w:iCs w:val="0"/>
          <w:color w:val="0000FF"/>
          <w:szCs w:val="22"/>
        </w:rPr>
        <w:t xml:space="preserve">.2 </w:t>
      </w:r>
      <w:r w:rsidR="001C3A67" w:rsidRPr="00851387">
        <w:rPr>
          <w:i w:val="0"/>
          <w:iCs w:val="0"/>
          <w:color w:val="0000FF"/>
          <w:szCs w:val="22"/>
        </w:rPr>
        <w:t xml:space="preserve">Good budgetary procedures are in place. </w:t>
      </w:r>
      <w:r w:rsidR="001C3A67" w:rsidRPr="00851387">
        <w:rPr>
          <w:i w:val="0"/>
          <w:iCs w:val="0"/>
          <w:color w:val="0000FF"/>
        </w:rPr>
        <w:t xml:space="preserve">Examination of the accounts and supporting documentation for the year under review confirmed that the Council prepared detailed estimates of the annual budget and of receipts and payments. </w:t>
      </w:r>
    </w:p>
    <w:p w14:paraId="771E9A11" w14:textId="77777777" w:rsidR="00625A5A" w:rsidRPr="00851387" w:rsidRDefault="00625A5A" w:rsidP="00116771">
      <w:pPr>
        <w:pStyle w:val="BodyText2"/>
        <w:jc w:val="both"/>
        <w:rPr>
          <w:i w:val="0"/>
          <w:iCs w:val="0"/>
          <w:color w:val="0000FF"/>
        </w:rPr>
      </w:pPr>
    </w:p>
    <w:p w14:paraId="324DB99C" w14:textId="286BDD7F" w:rsidR="0081531E" w:rsidRPr="00851387" w:rsidRDefault="008D014A" w:rsidP="0081531E">
      <w:pPr>
        <w:tabs>
          <w:tab w:val="left" w:pos="0"/>
        </w:tabs>
        <w:jc w:val="both"/>
        <w:rPr>
          <w:rFonts w:ascii="Arial" w:hAnsi="Arial" w:cs="Arial"/>
          <w:color w:val="0000FF"/>
          <w:sz w:val="22"/>
          <w:szCs w:val="22"/>
        </w:rPr>
      </w:pPr>
      <w:r w:rsidRPr="00851387">
        <w:rPr>
          <w:rFonts w:ascii="Arial" w:hAnsi="Arial" w:cs="Arial"/>
          <w:color w:val="0000FF"/>
          <w:sz w:val="22"/>
          <w:szCs w:val="22"/>
        </w:rPr>
        <w:t>8</w:t>
      </w:r>
      <w:r w:rsidR="000F6537" w:rsidRPr="00851387">
        <w:rPr>
          <w:rFonts w:ascii="Arial" w:hAnsi="Arial" w:cs="Arial"/>
          <w:color w:val="0000FF"/>
          <w:sz w:val="22"/>
          <w:szCs w:val="22"/>
        </w:rPr>
        <w:t xml:space="preserve">.3 </w:t>
      </w:r>
      <w:r w:rsidR="00993024" w:rsidRPr="00851387">
        <w:rPr>
          <w:rFonts w:ascii="Arial" w:hAnsi="Arial" w:cs="Arial"/>
          <w:color w:val="0000FF"/>
          <w:sz w:val="22"/>
          <w:szCs w:val="22"/>
        </w:rPr>
        <w:t xml:space="preserve">The </w:t>
      </w:r>
      <w:r w:rsidR="00073A3D" w:rsidRPr="00851387">
        <w:rPr>
          <w:rFonts w:ascii="Arial" w:hAnsi="Arial" w:cs="Arial"/>
          <w:color w:val="0000FF"/>
          <w:sz w:val="22"/>
          <w:szCs w:val="22"/>
        </w:rPr>
        <w:t>R</w:t>
      </w:r>
      <w:r w:rsidR="00993024" w:rsidRPr="00851387">
        <w:rPr>
          <w:rFonts w:ascii="Arial" w:hAnsi="Arial" w:cs="Arial"/>
          <w:color w:val="0000FF"/>
          <w:sz w:val="22"/>
          <w:szCs w:val="22"/>
        </w:rPr>
        <w:t xml:space="preserve">eserves available to the Council </w:t>
      </w:r>
      <w:r w:rsidR="003D7015" w:rsidRPr="00851387">
        <w:rPr>
          <w:rFonts w:ascii="Arial" w:hAnsi="Arial" w:cs="Arial"/>
          <w:color w:val="0000FF"/>
          <w:sz w:val="22"/>
          <w:szCs w:val="22"/>
        </w:rPr>
        <w:t>at the year-</w:t>
      </w:r>
      <w:r w:rsidR="00993024" w:rsidRPr="00851387">
        <w:rPr>
          <w:rFonts w:ascii="Arial" w:hAnsi="Arial" w:cs="Arial"/>
          <w:color w:val="0000FF"/>
          <w:sz w:val="22"/>
          <w:szCs w:val="22"/>
        </w:rPr>
        <w:t xml:space="preserve">end </w:t>
      </w:r>
      <w:r w:rsidR="005D1638" w:rsidRPr="00851387">
        <w:rPr>
          <w:rFonts w:ascii="Arial" w:hAnsi="Arial" w:cs="Arial"/>
          <w:color w:val="0000FF"/>
          <w:sz w:val="22"/>
          <w:szCs w:val="22"/>
        </w:rPr>
        <w:t>31 March 202</w:t>
      </w:r>
      <w:r w:rsidR="00B25DF4" w:rsidRPr="00851387">
        <w:rPr>
          <w:rFonts w:ascii="Arial" w:hAnsi="Arial" w:cs="Arial"/>
          <w:color w:val="0000FF"/>
          <w:sz w:val="22"/>
          <w:szCs w:val="22"/>
        </w:rPr>
        <w:t>4</w:t>
      </w:r>
      <w:r w:rsidR="005D1638" w:rsidRPr="00851387">
        <w:rPr>
          <w:rFonts w:ascii="Arial" w:hAnsi="Arial" w:cs="Arial"/>
          <w:color w:val="0000FF"/>
          <w:sz w:val="22"/>
          <w:szCs w:val="22"/>
        </w:rPr>
        <w:t xml:space="preserve"> </w:t>
      </w:r>
      <w:r w:rsidR="00993024" w:rsidRPr="00851387">
        <w:rPr>
          <w:rFonts w:ascii="Arial" w:hAnsi="Arial" w:cs="Arial"/>
          <w:color w:val="0000FF"/>
          <w:sz w:val="22"/>
          <w:szCs w:val="22"/>
        </w:rPr>
        <w:t xml:space="preserve">were </w:t>
      </w:r>
      <w:r w:rsidR="0047165D" w:rsidRPr="00851387">
        <w:rPr>
          <w:rFonts w:ascii="Arial" w:hAnsi="Arial" w:cs="Arial"/>
          <w:color w:val="0000FF"/>
          <w:sz w:val="22"/>
          <w:szCs w:val="22"/>
        </w:rPr>
        <w:t>£</w:t>
      </w:r>
      <w:r w:rsidR="00CA1EE6" w:rsidRPr="00851387">
        <w:rPr>
          <w:rFonts w:ascii="Arial" w:hAnsi="Arial" w:cs="Arial"/>
          <w:color w:val="0000FF"/>
          <w:sz w:val="22"/>
          <w:szCs w:val="22"/>
        </w:rPr>
        <w:t>5,563.83</w:t>
      </w:r>
      <w:r w:rsidR="0081531E" w:rsidRPr="00851387">
        <w:rPr>
          <w:rFonts w:ascii="Arial" w:hAnsi="Arial" w:cs="Arial"/>
          <w:color w:val="0000FF"/>
          <w:sz w:val="22"/>
          <w:szCs w:val="22"/>
        </w:rPr>
        <w:t xml:space="preserve"> of which £1,827.12 </w:t>
      </w:r>
      <w:r w:rsidR="00851387" w:rsidRPr="00851387">
        <w:rPr>
          <w:rFonts w:ascii="Arial" w:hAnsi="Arial" w:cs="Arial"/>
          <w:color w:val="0000FF"/>
          <w:sz w:val="22"/>
          <w:szCs w:val="22"/>
        </w:rPr>
        <w:t xml:space="preserve">were </w:t>
      </w:r>
      <w:r w:rsidR="0081531E" w:rsidRPr="00851387">
        <w:rPr>
          <w:rFonts w:ascii="Arial" w:hAnsi="Arial" w:cs="Arial"/>
          <w:color w:val="0000FF"/>
          <w:sz w:val="22"/>
          <w:szCs w:val="22"/>
        </w:rPr>
        <w:t>CIL Funds Restr</w:t>
      </w:r>
      <w:r w:rsidR="00851387" w:rsidRPr="00851387">
        <w:rPr>
          <w:rFonts w:ascii="Arial" w:hAnsi="Arial" w:cs="Arial"/>
          <w:color w:val="0000FF"/>
          <w:sz w:val="22"/>
          <w:szCs w:val="22"/>
        </w:rPr>
        <w:t>i</w:t>
      </w:r>
      <w:r w:rsidR="0081531E" w:rsidRPr="00851387">
        <w:rPr>
          <w:rFonts w:ascii="Arial" w:hAnsi="Arial" w:cs="Arial"/>
          <w:color w:val="0000FF"/>
          <w:sz w:val="22"/>
          <w:szCs w:val="22"/>
        </w:rPr>
        <w:t>cted Reserve</w:t>
      </w:r>
      <w:r w:rsidR="00851387" w:rsidRPr="00851387">
        <w:rPr>
          <w:rFonts w:ascii="Arial" w:hAnsi="Arial" w:cs="Arial"/>
          <w:color w:val="0000FF"/>
          <w:sz w:val="22"/>
          <w:szCs w:val="22"/>
        </w:rPr>
        <w:t>s</w:t>
      </w:r>
      <w:r w:rsidR="0081531E" w:rsidRPr="00851387">
        <w:rPr>
          <w:rFonts w:ascii="Arial" w:hAnsi="Arial" w:cs="Arial"/>
          <w:color w:val="0000FF"/>
          <w:sz w:val="22"/>
          <w:szCs w:val="22"/>
        </w:rPr>
        <w:t xml:space="preserve">. </w:t>
      </w:r>
      <w:r w:rsidR="003D56FD" w:rsidRPr="00851387">
        <w:rPr>
          <w:rFonts w:ascii="Arial" w:hAnsi="Arial" w:cs="Arial"/>
          <w:color w:val="0000FF"/>
          <w:sz w:val="22"/>
          <w:szCs w:val="22"/>
        </w:rPr>
        <w:t xml:space="preserve">The level of </w:t>
      </w:r>
      <w:r w:rsidR="0081531E" w:rsidRPr="00851387">
        <w:rPr>
          <w:rFonts w:ascii="Arial" w:hAnsi="Arial" w:cs="Arial"/>
          <w:color w:val="0000FF"/>
          <w:sz w:val="22"/>
          <w:szCs w:val="22"/>
        </w:rPr>
        <w:t xml:space="preserve">General </w:t>
      </w:r>
      <w:r w:rsidR="003D56FD" w:rsidRPr="00851387">
        <w:rPr>
          <w:rFonts w:ascii="Arial" w:hAnsi="Arial" w:cs="Arial"/>
          <w:color w:val="0000FF"/>
          <w:sz w:val="22"/>
          <w:szCs w:val="22"/>
        </w:rPr>
        <w:t>R</w:t>
      </w:r>
      <w:r w:rsidR="00543E29" w:rsidRPr="00851387">
        <w:rPr>
          <w:rFonts w:ascii="Arial" w:hAnsi="Arial" w:cs="Arial"/>
          <w:color w:val="0000FF"/>
          <w:sz w:val="22"/>
          <w:szCs w:val="22"/>
        </w:rPr>
        <w:t xml:space="preserve">eserves </w:t>
      </w:r>
      <w:r w:rsidR="0081531E" w:rsidRPr="00851387">
        <w:rPr>
          <w:rFonts w:ascii="Arial" w:hAnsi="Arial" w:cs="Arial"/>
          <w:color w:val="0000FF"/>
          <w:sz w:val="22"/>
          <w:szCs w:val="22"/>
        </w:rPr>
        <w:t>(Overall Reserves less Restricted/Earmarked Reserves) was accordingly £3,736.71 and in line with the generally accepted Best Practice position that non-earmarked revenue reserves should usually be at least between three and twelve months of Net Revenue Expenditure/Precept.</w:t>
      </w:r>
    </w:p>
    <w:p w14:paraId="6AD654C2" w14:textId="77777777" w:rsidR="0081531E" w:rsidRPr="0081531E" w:rsidRDefault="0081531E" w:rsidP="0081531E">
      <w:pPr>
        <w:tabs>
          <w:tab w:val="left" w:pos="0"/>
        </w:tabs>
        <w:jc w:val="both"/>
        <w:rPr>
          <w:rFonts w:ascii="Arial" w:hAnsi="Arial" w:cs="Arial"/>
          <w:color w:val="FF0000"/>
          <w:sz w:val="22"/>
          <w:szCs w:val="22"/>
        </w:rPr>
      </w:pPr>
    </w:p>
    <w:p w14:paraId="3B7E946E" w14:textId="0C7ED6F9" w:rsidR="0081531E" w:rsidRPr="00851387" w:rsidRDefault="0081531E" w:rsidP="0081531E">
      <w:pPr>
        <w:tabs>
          <w:tab w:val="left" w:pos="0"/>
        </w:tabs>
        <w:jc w:val="both"/>
        <w:rPr>
          <w:rFonts w:ascii="Arial" w:hAnsi="Arial" w:cs="Arial"/>
          <w:color w:val="0000FF"/>
          <w:sz w:val="22"/>
          <w:szCs w:val="22"/>
        </w:rPr>
      </w:pPr>
      <w:r w:rsidRPr="00851387">
        <w:rPr>
          <w:rFonts w:ascii="Arial" w:hAnsi="Arial" w:cs="Arial"/>
          <w:color w:val="0000FF"/>
          <w:sz w:val="22"/>
          <w:szCs w:val="22"/>
        </w:rPr>
        <w:t xml:space="preserve">8.4 As at 31 March 2024 the Council maintained sufficient reserves and contingency sums to meet, within reason, any unforeseen items of expense that may occur. </w:t>
      </w:r>
    </w:p>
    <w:p w14:paraId="26D5F120" w14:textId="77777777" w:rsidR="00426A2A" w:rsidRPr="00851387" w:rsidRDefault="00426A2A">
      <w:pPr>
        <w:tabs>
          <w:tab w:val="left" w:pos="0"/>
        </w:tabs>
        <w:jc w:val="both"/>
        <w:rPr>
          <w:rFonts w:ascii="Arial" w:hAnsi="Arial" w:cs="Arial"/>
          <w:color w:val="0000FF"/>
          <w:sz w:val="22"/>
          <w:szCs w:val="22"/>
        </w:rPr>
      </w:pPr>
    </w:p>
    <w:p w14:paraId="789031B6" w14:textId="77777777" w:rsidR="000D0263" w:rsidRDefault="000D0263">
      <w:pPr>
        <w:tabs>
          <w:tab w:val="left" w:pos="0"/>
        </w:tabs>
        <w:jc w:val="both"/>
        <w:rPr>
          <w:rFonts w:ascii="Arial" w:hAnsi="Arial" w:cs="Arial"/>
          <w:color w:val="FF0000"/>
          <w:sz w:val="22"/>
          <w:szCs w:val="22"/>
        </w:rPr>
      </w:pPr>
    </w:p>
    <w:p w14:paraId="7B0752A9" w14:textId="13675A1D" w:rsidR="005E0B60" w:rsidRPr="00EA1835" w:rsidRDefault="003151DA" w:rsidP="005E0B60">
      <w:pPr>
        <w:tabs>
          <w:tab w:val="left" w:pos="2552"/>
        </w:tabs>
        <w:rPr>
          <w:rFonts w:ascii="Arial" w:hAnsi="Arial" w:cs="Arial"/>
          <w:b/>
          <w:i/>
          <w:sz w:val="22"/>
          <w:szCs w:val="22"/>
        </w:rPr>
      </w:pPr>
      <w:r>
        <w:rPr>
          <w:rFonts w:ascii="Arial" w:hAnsi="Arial" w:cs="Arial"/>
          <w:b/>
          <w:sz w:val="22"/>
          <w:szCs w:val="22"/>
        </w:rPr>
        <w:t>9</w:t>
      </w:r>
      <w:r w:rsidR="001C3A67">
        <w:rPr>
          <w:rFonts w:ascii="Arial" w:hAnsi="Arial" w:cs="Arial"/>
          <w:b/>
          <w:sz w:val="22"/>
          <w:szCs w:val="22"/>
        </w:rPr>
        <w:t xml:space="preserve">. </w:t>
      </w:r>
      <w:r w:rsidR="005E0B60" w:rsidRPr="00EA1835">
        <w:rPr>
          <w:rFonts w:ascii="Arial" w:hAnsi="Arial" w:cs="Arial"/>
          <w:b/>
          <w:sz w:val="22"/>
          <w:szCs w:val="22"/>
        </w:rPr>
        <w:t xml:space="preserve">Income Controls </w:t>
      </w:r>
      <w:r w:rsidR="005E0B60" w:rsidRPr="00EA1835">
        <w:rPr>
          <w:rFonts w:ascii="Arial" w:hAnsi="Arial" w:cs="Arial"/>
          <w:b/>
          <w:i/>
          <w:sz w:val="22"/>
          <w:szCs w:val="22"/>
        </w:rPr>
        <w:t>(regarding sums received from Precept, Grants, Loans and other income including credit control mechanisms).</w:t>
      </w:r>
    </w:p>
    <w:p w14:paraId="1F56E467" w14:textId="62FB29BC" w:rsidR="001C3A67" w:rsidRPr="00E73913" w:rsidRDefault="001C3A67" w:rsidP="00A31383">
      <w:pPr>
        <w:pStyle w:val="Heading3"/>
      </w:pPr>
    </w:p>
    <w:p w14:paraId="4EE80A6A" w14:textId="4BE422DB" w:rsidR="00BD68A1" w:rsidRPr="00851387" w:rsidRDefault="001C3A67" w:rsidP="00C22721">
      <w:pPr>
        <w:pStyle w:val="BodyTextIndent"/>
        <w:tabs>
          <w:tab w:val="clear" w:pos="2552"/>
          <w:tab w:val="left" w:pos="0"/>
        </w:tabs>
        <w:ind w:left="0" w:hanging="32"/>
        <w:jc w:val="both"/>
        <w:rPr>
          <w:rFonts w:ascii="Arial" w:hAnsi="Arial" w:cs="Arial"/>
          <w:color w:val="0000FF"/>
          <w:sz w:val="22"/>
          <w:szCs w:val="22"/>
        </w:rPr>
      </w:pPr>
      <w:r w:rsidRPr="00851387">
        <w:rPr>
          <w:rFonts w:ascii="Arial" w:hAnsi="Arial" w:cs="Arial"/>
          <w:color w:val="0000FF"/>
          <w:sz w:val="22"/>
          <w:szCs w:val="22"/>
        </w:rPr>
        <w:tab/>
      </w:r>
      <w:r w:rsidR="008D014A" w:rsidRPr="00851387">
        <w:rPr>
          <w:rFonts w:ascii="Arial" w:hAnsi="Arial" w:cs="Arial"/>
          <w:color w:val="0000FF"/>
          <w:sz w:val="22"/>
          <w:szCs w:val="22"/>
        </w:rPr>
        <w:t>9</w:t>
      </w:r>
      <w:r w:rsidR="000F6537" w:rsidRPr="00851387">
        <w:rPr>
          <w:rFonts w:ascii="Arial" w:hAnsi="Arial" w:cs="Arial"/>
          <w:color w:val="0000FF"/>
          <w:sz w:val="22"/>
          <w:szCs w:val="22"/>
        </w:rPr>
        <w:t xml:space="preserve">.1 </w:t>
      </w:r>
      <w:r w:rsidR="00BD68A1" w:rsidRPr="00851387">
        <w:rPr>
          <w:rFonts w:ascii="Arial" w:hAnsi="Arial" w:cs="Arial"/>
          <w:color w:val="0000FF"/>
          <w:sz w:val="22"/>
          <w:szCs w:val="22"/>
        </w:rPr>
        <w:t>The Receipts in the year 202</w:t>
      </w:r>
      <w:r w:rsidR="00B25DF4" w:rsidRPr="00851387">
        <w:rPr>
          <w:rFonts w:ascii="Arial" w:hAnsi="Arial" w:cs="Arial"/>
          <w:color w:val="0000FF"/>
          <w:sz w:val="22"/>
          <w:szCs w:val="22"/>
        </w:rPr>
        <w:t>3/24</w:t>
      </w:r>
      <w:r w:rsidR="00BD68A1" w:rsidRPr="00851387">
        <w:rPr>
          <w:rFonts w:ascii="Arial" w:hAnsi="Arial" w:cs="Arial"/>
          <w:color w:val="0000FF"/>
          <w:sz w:val="22"/>
          <w:szCs w:val="22"/>
        </w:rPr>
        <w:t xml:space="preserve"> consisted of Precept (£3,250), Locality Grants (£1</w:t>
      </w:r>
      <w:r w:rsidR="006D3029" w:rsidRPr="00851387">
        <w:rPr>
          <w:rFonts w:ascii="Arial" w:hAnsi="Arial" w:cs="Arial"/>
          <w:color w:val="0000FF"/>
          <w:sz w:val="22"/>
          <w:szCs w:val="22"/>
        </w:rPr>
        <w:t>,</w:t>
      </w:r>
      <w:r w:rsidR="00F013FD" w:rsidRPr="00851387">
        <w:rPr>
          <w:rFonts w:ascii="Arial" w:hAnsi="Arial" w:cs="Arial"/>
          <w:color w:val="0000FF"/>
          <w:sz w:val="22"/>
          <w:szCs w:val="22"/>
        </w:rPr>
        <w:t>3</w:t>
      </w:r>
      <w:r w:rsidR="00CA1EE6" w:rsidRPr="00851387">
        <w:rPr>
          <w:rFonts w:ascii="Arial" w:hAnsi="Arial" w:cs="Arial"/>
          <w:color w:val="0000FF"/>
          <w:sz w:val="22"/>
          <w:szCs w:val="22"/>
        </w:rPr>
        <w:t>32), CIL Fund Receipts (£1,827</w:t>
      </w:r>
      <w:r w:rsidR="008311FC" w:rsidRPr="00851387">
        <w:rPr>
          <w:rFonts w:ascii="Arial" w:hAnsi="Arial" w:cs="Arial"/>
          <w:color w:val="0000FF"/>
          <w:sz w:val="22"/>
          <w:szCs w:val="22"/>
        </w:rPr>
        <w:t>.12)</w:t>
      </w:r>
      <w:r w:rsidR="00BD68A1" w:rsidRPr="00851387">
        <w:rPr>
          <w:rFonts w:ascii="Arial" w:hAnsi="Arial" w:cs="Arial"/>
          <w:color w:val="0000FF"/>
          <w:sz w:val="22"/>
          <w:szCs w:val="22"/>
        </w:rPr>
        <w:t xml:space="preserve"> and bank interest (£</w:t>
      </w:r>
      <w:r w:rsidR="008311FC" w:rsidRPr="00851387">
        <w:rPr>
          <w:rFonts w:ascii="Arial" w:hAnsi="Arial" w:cs="Arial"/>
          <w:color w:val="0000FF"/>
          <w:sz w:val="22"/>
          <w:szCs w:val="22"/>
        </w:rPr>
        <w:t>14.99</w:t>
      </w:r>
      <w:r w:rsidR="00BD68A1" w:rsidRPr="00851387">
        <w:rPr>
          <w:rFonts w:ascii="Arial" w:hAnsi="Arial" w:cs="Arial"/>
          <w:color w:val="0000FF"/>
          <w:sz w:val="22"/>
          <w:szCs w:val="22"/>
        </w:rPr>
        <w:t>).</w:t>
      </w:r>
    </w:p>
    <w:p w14:paraId="72B685FC" w14:textId="77777777" w:rsidR="00BD68A1" w:rsidRPr="00851387" w:rsidRDefault="00BD68A1" w:rsidP="00C22721">
      <w:pPr>
        <w:pStyle w:val="BodyTextIndent"/>
        <w:tabs>
          <w:tab w:val="clear" w:pos="2552"/>
          <w:tab w:val="left" w:pos="0"/>
        </w:tabs>
        <w:ind w:left="0" w:hanging="32"/>
        <w:jc w:val="both"/>
        <w:rPr>
          <w:rFonts w:ascii="Arial" w:hAnsi="Arial" w:cs="Arial"/>
          <w:color w:val="0000FF"/>
          <w:sz w:val="22"/>
          <w:szCs w:val="22"/>
        </w:rPr>
      </w:pPr>
    </w:p>
    <w:p w14:paraId="63850DE5" w14:textId="03FDCAF9" w:rsidR="00D47943" w:rsidRPr="00851387" w:rsidRDefault="008D014A" w:rsidP="00C22721">
      <w:pPr>
        <w:pStyle w:val="BodyTextIndent"/>
        <w:tabs>
          <w:tab w:val="clear" w:pos="2552"/>
          <w:tab w:val="left" w:pos="0"/>
        </w:tabs>
        <w:ind w:left="0" w:hanging="32"/>
        <w:jc w:val="both"/>
        <w:rPr>
          <w:rFonts w:ascii="Arial" w:hAnsi="Arial" w:cs="Arial"/>
          <w:color w:val="0000FF"/>
          <w:sz w:val="22"/>
          <w:szCs w:val="22"/>
        </w:rPr>
      </w:pPr>
      <w:r w:rsidRPr="00851387">
        <w:rPr>
          <w:rFonts w:ascii="Arial" w:hAnsi="Arial" w:cs="Arial"/>
          <w:color w:val="0000FF"/>
          <w:sz w:val="22"/>
          <w:szCs w:val="22"/>
        </w:rPr>
        <w:t xml:space="preserve"> 9</w:t>
      </w:r>
      <w:r w:rsidR="00BD68A1" w:rsidRPr="00851387">
        <w:rPr>
          <w:rFonts w:ascii="Arial" w:hAnsi="Arial" w:cs="Arial"/>
          <w:color w:val="0000FF"/>
          <w:sz w:val="22"/>
          <w:szCs w:val="22"/>
        </w:rPr>
        <w:t xml:space="preserve">.2 </w:t>
      </w:r>
      <w:r w:rsidR="00D47943" w:rsidRPr="00851387">
        <w:rPr>
          <w:rFonts w:ascii="Arial" w:hAnsi="Arial" w:cs="Arial"/>
          <w:color w:val="0000FF"/>
          <w:sz w:val="22"/>
          <w:szCs w:val="22"/>
        </w:rPr>
        <w:t xml:space="preserve">Income controls were checked and income received and banked cross referenced </w:t>
      </w:r>
      <w:r w:rsidR="004F49BD" w:rsidRPr="00851387">
        <w:rPr>
          <w:rFonts w:ascii="Arial" w:hAnsi="Arial" w:cs="Arial"/>
          <w:color w:val="0000FF"/>
          <w:sz w:val="22"/>
          <w:szCs w:val="22"/>
        </w:rPr>
        <w:t xml:space="preserve">on a sample basis </w:t>
      </w:r>
      <w:r w:rsidR="00D47943" w:rsidRPr="00851387">
        <w:rPr>
          <w:rFonts w:ascii="Arial" w:hAnsi="Arial" w:cs="Arial"/>
          <w:color w:val="0000FF"/>
          <w:sz w:val="22"/>
          <w:szCs w:val="22"/>
        </w:rPr>
        <w:t>with the Cash</w:t>
      </w:r>
      <w:r w:rsidR="00A44D91" w:rsidRPr="00851387">
        <w:rPr>
          <w:rFonts w:ascii="Arial" w:hAnsi="Arial" w:cs="Arial"/>
          <w:color w:val="0000FF"/>
          <w:sz w:val="22"/>
          <w:szCs w:val="22"/>
        </w:rPr>
        <w:t>b</w:t>
      </w:r>
      <w:r w:rsidR="00D47943" w:rsidRPr="00851387">
        <w:rPr>
          <w:rFonts w:ascii="Arial" w:hAnsi="Arial" w:cs="Arial"/>
          <w:color w:val="0000FF"/>
          <w:sz w:val="22"/>
          <w:szCs w:val="22"/>
        </w:rPr>
        <w:t>ook and bank statements</w:t>
      </w:r>
      <w:r w:rsidR="00851387" w:rsidRPr="00851387">
        <w:rPr>
          <w:rFonts w:ascii="Arial" w:hAnsi="Arial" w:cs="Arial"/>
          <w:color w:val="0000FF"/>
          <w:sz w:val="22"/>
          <w:szCs w:val="22"/>
        </w:rPr>
        <w:t xml:space="preserve"> and all found to be in good order</w:t>
      </w:r>
      <w:r w:rsidR="00D47943" w:rsidRPr="00851387">
        <w:rPr>
          <w:rFonts w:ascii="Arial" w:hAnsi="Arial" w:cs="Arial"/>
          <w:color w:val="0000FF"/>
          <w:sz w:val="22"/>
          <w:szCs w:val="22"/>
        </w:rPr>
        <w:t>.</w:t>
      </w:r>
      <w:r w:rsidR="00170E85" w:rsidRPr="00851387">
        <w:rPr>
          <w:rFonts w:ascii="Arial" w:hAnsi="Arial" w:cs="Arial"/>
          <w:color w:val="0000FF"/>
          <w:sz w:val="22"/>
          <w:szCs w:val="22"/>
        </w:rPr>
        <w:t xml:space="preserve"> </w:t>
      </w:r>
    </w:p>
    <w:p w14:paraId="0272F92A" w14:textId="77777777" w:rsidR="00426A2A" w:rsidRPr="0081531E" w:rsidRDefault="00426A2A">
      <w:pPr>
        <w:tabs>
          <w:tab w:val="left" w:pos="2552"/>
        </w:tabs>
        <w:rPr>
          <w:rFonts w:ascii="Arial" w:hAnsi="Arial" w:cs="Arial"/>
          <w:b/>
          <w:color w:val="FF0000"/>
          <w:sz w:val="22"/>
          <w:szCs w:val="22"/>
        </w:rPr>
      </w:pPr>
    </w:p>
    <w:p w14:paraId="0FCD741D" w14:textId="77777777" w:rsidR="0093491B" w:rsidRPr="004F49BD" w:rsidRDefault="0093491B">
      <w:pPr>
        <w:tabs>
          <w:tab w:val="left" w:pos="2552"/>
        </w:tabs>
        <w:rPr>
          <w:rFonts w:ascii="Arial" w:hAnsi="Arial" w:cs="Arial"/>
          <w:b/>
          <w:color w:val="0000FF"/>
          <w:sz w:val="22"/>
          <w:szCs w:val="22"/>
        </w:rPr>
      </w:pPr>
    </w:p>
    <w:p w14:paraId="57EC2453" w14:textId="431F6C34" w:rsidR="001C3A67" w:rsidRDefault="008D014A">
      <w:pPr>
        <w:tabs>
          <w:tab w:val="left" w:pos="2552"/>
        </w:tabs>
        <w:ind w:left="2552" w:hanging="2552"/>
        <w:rPr>
          <w:rFonts w:ascii="Arial" w:hAnsi="Arial" w:cs="Arial"/>
          <w:b/>
          <w:i/>
          <w:iCs/>
          <w:sz w:val="22"/>
          <w:szCs w:val="22"/>
        </w:rPr>
      </w:pPr>
      <w:r>
        <w:rPr>
          <w:rFonts w:ascii="Arial" w:hAnsi="Arial" w:cs="Arial"/>
          <w:b/>
          <w:sz w:val="22"/>
          <w:szCs w:val="22"/>
        </w:rPr>
        <w:t>10</w:t>
      </w:r>
      <w:r w:rsidR="001C3A67">
        <w:rPr>
          <w:rFonts w:ascii="Arial" w:hAnsi="Arial" w:cs="Arial"/>
          <w:b/>
          <w:sz w:val="22"/>
          <w:szCs w:val="22"/>
        </w:rPr>
        <w:t>. Petty Cash</w:t>
      </w:r>
      <w:r w:rsidR="005E0B60">
        <w:rPr>
          <w:rFonts w:ascii="Arial" w:hAnsi="Arial" w:cs="Arial"/>
          <w:b/>
          <w:sz w:val="22"/>
          <w:szCs w:val="22"/>
        </w:rPr>
        <w:t xml:space="preserve"> </w:t>
      </w:r>
      <w:r w:rsidR="001C3A67">
        <w:rPr>
          <w:rFonts w:ascii="Arial" w:hAnsi="Arial" w:cs="Arial"/>
          <w:b/>
          <w:i/>
          <w:iCs/>
          <w:sz w:val="22"/>
          <w:szCs w:val="22"/>
        </w:rPr>
        <w:t>(Associated books and established system in place)</w:t>
      </w:r>
      <w:r w:rsidR="005E0B60">
        <w:rPr>
          <w:rFonts w:ascii="Arial" w:hAnsi="Arial" w:cs="Arial"/>
          <w:b/>
          <w:i/>
          <w:iCs/>
          <w:sz w:val="22"/>
          <w:szCs w:val="22"/>
        </w:rPr>
        <w:t>.</w:t>
      </w:r>
    </w:p>
    <w:p w14:paraId="193A5FF1" w14:textId="77777777" w:rsidR="00F56AB8" w:rsidRPr="001A458F" w:rsidRDefault="001A458F" w:rsidP="001A458F">
      <w:pPr>
        <w:pStyle w:val="BodyTextIndent"/>
        <w:jc w:val="both"/>
        <w:rPr>
          <w:rFonts w:ascii="Arial" w:hAnsi="Arial" w:cs="Arial"/>
          <w:b/>
          <w:sz w:val="22"/>
          <w:szCs w:val="22"/>
        </w:rPr>
      </w:pPr>
      <w:r>
        <w:rPr>
          <w:rFonts w:ascii="Arial" w:hAnsi="Arial" w:cs="Arial"/>
          <w:b/>
          <w:sz w:val="22"/>
          <w:szCs w:val="22"/>
        </w:rPr>
        <w:tab/>
      </w:r>
    </w:p>
    <w:p w14:paraId="6F7F6795" w14:textId="3168D20A" w:rsidR="000E0ECF" w:rsidRPr="00851387" w:rsidRDefault="006A6AED" w:rsidP="000E0ECF">
      <w:pPr>
        <w:pStyle w:val="BodyTextIndent"/>
        <w:tabs>
          <w:tab w:val="clear" w:pos="2552"/>
          <w:tab w:val="left" w:pos="0"/>
        </w:tabs>
        <w:ind w:left="0" w:hanging="1800"/>
        <w:jc w:val="both"/>
        <w:rPr>
          <w:rFonts w:ascii="Arial" w:hAnsi="Arial" w:cs="Arial"/>
          <w:iCs/>
          <w:color w:val="0000FF"/>
          <w:sz w:val="22"/>
          <w:szCs w:val="22"/>
        </w:rPr>
      </w:pPr>
      <w:r>
        <w:rPr>
          <w:iCs/>
          <w:color w:val="0000FF"/>
          <w:sz w:val="22"/>
          <w:szCs w:val="22"/>
        </w:rPr>
        <w:tab/>
      </w:r>
      <w:r w:rsidR="008D014A" w:rsidRPr="00851387">
        <w:rPr>
          <w:rFonts w:ascii="Arial" w:hAnsi="Arial" w:cs="Arial"/>
          <w:iCs/>
          <w:color w:val="0000FF"/>
          <w:sz w:val="22"/>
          <w:szCs w:val="22"/>
        </w:rPr>
        <w:t>10</w:t>
      </w:r>
      <w:r w:rsidR="000F6537" w:rsidRPr="00851387">
        <w:rPr>
          <w:rFonts w:ascii="Arial" w:hAnsi="Arial" w:cs="Arial"/>
          <w:iCs/>
          <w:color w:val="0000FF"/>
          <w:sz w:val="22"/>
          <w:szCs w:val="22"/>
        </w:rPr>
        <w:t xml:space="preserve">.1 </w:t>
      </w:r>
      <w:r w:rsidR="00D47943" w:rsidRPr="00851387">
        <w:rPr>
          <w:rFonts w:ascii="Arial" w:hAnsi="Arial" w:cs="Arial"/>
          <w:iCs/>
          <w:color w:val="0000FF"/>
          <w:sz w:val="22"/>
          <w:szCs w:val="22"/>
        </w:rPr>
        <w:t xml:space="preserve">No </w:t>
      </w:r>
      <w:r w:rsidR="00A75EF0" w:rsidRPr="00851387">
        <w:rPr>
          <w:rFonts w:ascii="Arial" w:hAnsi="Arial" w:cs="Arial"/>
          <w:iCs/>
          <w:color w:val="0000FF"/>
          <w:sz w:val="22"/>
          <w:szCs w:val="22"/>
        </w:rPr>
        <w:t xml:space="preserve">Petty Cash </w:t>
      </w:r>
      <w:r w:rsidR="00D47943" w:rsidRPr="00851387">
        <w:rPr>
          <w:rFonts w:ascii="Arial" w:hAnsi="Arial" w:cs="Arial"/>
          <w:iCs/>
          <w:color w:val="0000FF"/>
          <w:sz w:val="22"/>
          <w:szCs w:val="22"/>
        </w:rPr>
        <w:t>is held</w:t>
      </w:r>
      <w:r w:rsidR="00A75EF0" w:rsidRPr="00851387">
        <w:rPr>
          <w:rFonts w:ascii="Arial" w:hAnsi="Arial" w:cs="Arial"/>
          <w:iCs/>
          <w:color w:val="0000FF"/>
          <w:sz w:val="22"/>
          <w:szCs w:val="22"/>
        </w:rPr>
        <w:t>; a</w:t>
      </w:r>
      <w:r w:rsidR="00C22721" w:rsidRPr="00851387">
        <w:rPr>
          <w:rFonts w:ascii="Arial" w:hAnsi="Arial" w:cs="Arial"/>
          <w:iCs/>
          <w:color w:val="0000FF"/>
          <w:sz w:val="22"/>
          <w:szCs w:val="22"/>
        </w:rPr>
        <w:t>n</w:t>
      </w:r>
      <w:r w:rsidR="00D47943" w:rsidRPr="00851387">
        <w:rPr>
          <w:rFonts w:ascii="Arial" w:hAnsi="Arial" w:cs="Arial"/>
          <w:iCs/>
          <w:color w:val="0000FF"/>
          <w:sz w:val="22"/>
          <w:szCs w:val="22"/>
        </w:rPr>
        <w:t xml:space="preserve"> expenses system is in place with</w:t>
      </w:r>
      <w:r w:rsidR="00570E7F" w:rsidRPr="00851387">
        <w:rPr>
          <w:rFonts w:ascii="Arial" w:hAnsi="Arial" w:cs="Arial"/>
          <w:iCs/>
          <w:color w:val="0000FF"/>
          <w:sz w:val="22"/>
          <w:szCs w:val="22"/>
        </w:rPr>
        <w:t xml:space="preserve"> any expenses incurred reimbursed by payment by cheque</w:t>
      </w:r>
      <w:r w:rsidR="000E0ECF" w:rsidRPr="00851387">
        <w:rPr>
          <w:rFonts w:ascii="Arial" w:hAnsi="Arial" w:cs="Arial"/>
          <w:iCs/>
          <w:color w:val="0000FF"/>
          <w:sz w:val="22"/>
          <w:szCs w:val="22"/>
        </w:rPr>
        <w:t>.</w:t>
      </w:r>
    </w:p>
    <w:p w14:paraId="4DBA2D20" w14:textId="77777777" w:rsidR="002C63A6" w:rsidRPr="00851387" w:rsidRDefault="002C63A6" w:rsidP="000E0ECF">
      <w:pPr>
        <w:pStyle w:val="BodyTextIndent"/>
        <w:tabs>
          <w:tab w:val="clear" w:pos="2552"/>
          <w:tab w:val="left" w:pos="0"/>
        </w:tabs>
        <w:ind w:left="0" w:hanging="1800"/>
        <w:jc w:val="both"/>
        <w:rPr>
          <w:rFonts w:ascii="Arial" w:hAnsi="Arial" w:cs="Arial"/>
          <w:iCs/>
          <w:color w:val="0000FF"/>
          <w:sz w:val="22"/>
          <w:szCs w:val="22"/>
        </w:rPr>
      </w:pPr>
    </w:p>
    <w:p w14:paraId="3F0B75C2" w14:textId="77777777" w:rsidR="002C63A6" w:rsidRPr="00477E82" w:rsidRDefault="002C63A6" w:rsidP="000E0ECF">
      <w:pPr>
        <w:pStyle w:val="BodyTextIndent"/>
        <w:tabs>
          <w:tab w:val="clear" w:pos="2552"/>
          <w:tab w:val="left" w:pos="0"/>
        </w:tabs>
        <w:ind w:left="0" w:hanging="1800"/>
        <w:jc w:val="both"/>
        <w:rPr>
          <w:rFonts w:ascii="Arial" w:hAnsi="Arial" w:cs="Arial"/>
          <w:b/>
          <w:iCs/>
          <w:color w:val="FF0000"/>
          <w:sz w:val="22"/>
          <w:szCs w:val="22"/>
        </w:rPr>
      </w:pPr>
    </w:p>
    <w:p w14:paraId="3184CFB7" w14:textId="55D84B19" w:rsidR="00013D0B" w:rsidRPr="00EA1835" w:rsidRDefault="008D014A" w:rsidP="00013D0B">
      <w:pPr>
        <w:tabs>
          <w:tab w:val="left" w:pos="2552"/>
        </w:tabs>
        <w:ind w:left="2552" w:hanging="2552"/>
        <w:rPr>
          <w:rFonts w:ascii="Arial" w:hAnsi="Arial" w:cs="Arial"/>
          <w:b/>
          <w:i/>
          <w:iCs/>
          <w:sz w:val="22"/>
          <w:szCs w:val="22"/>
        </w:rPr>
      </w:pPr>
      <w:bookmarkStart w:id="12" w:name="_Hlk25556958"/>
      <w:r>
        <w:rPr>
          <w:rFonts w:ascii="Arial" w:hAnsi="Arial" w:cs="Arial"/>
          <w:b/>
          <w:sz w:val="22"/>
          <w:szCs w:val="22"/>
        </w:rPr>
        <w:t>11</w:t>
      </w:r>
      <w:r w:rsidR="00013D0B" w:rsidRPr="00437934">
        <w:rPr>
          <w:rFonts w:ascii="Arial" w:hAnsi="Arial" w:cs="Arial"/>
          <w:b/>
          <w:sz w:val="22"/>
          <w:szCs w:val="22"/>
        </w:rPr>
        <w:t xml:space="preserve">. </w:t>
      </w:r>
      <w:r w:rsidR="00013D0B" w:rsidRPr="00EA1835">
        <w:rPr>
          <w:rFonts w:ascii="Arial" w:hAnsi="Arial" w:cs="Arial"/>
          <w:b/>
          <w:sz w:val="22"/>
          <w:szCs w:val="22"/>
        </w:rPr>
        <w:t>Payroll Controls (</w:t>
      </w:r>
      <w:r w:rsidR="00013D0B" w:rsidRPr="00EA1835">
        <w:rPr>
          <w:rFonts w:ascii="Arial" w:hAnsi="Arial" w:cs="Arial"/>
          <w:b/>
          <w:i/>
          <w:iCs/>
          <w:sz w:val="22"/>
          <w:szCs w:val="22"/>
        </w:rPr>
        <w:t>PAYE and NIC in place; compliant with HMRC procedures;</w:t>
      </w:r>
    </w:p>
    <w:p w14:paraId="4F217905" w14:textId="77777777" w:rsidR="00013D0B" w:rsidRPr="00EA1835" w:rsidRDefault="00013D0B" w:rsidP="00013D0B">
      <w:pPr>
        <w:tabs>
          <w:tab w:val="left" w:pos="2552"/>
        </w:tabs>
        <w:ind w:left="2552" w:hanging="2552"/>
        <w:rPr>
          <w:rFonts w:ascii="Arial" w:hAnsi="Arial" w:cs="Arial"/>
          <w:b/>
          <w:i/>
          <w:iCs/>
          <w:sz w:val="22"/>
          <w:szCs w:val="22"/>
        </w:rPr>
      </w:pPr>
      <w:r w:rsidRPr="00EA1835">
        <w:rPr>
          <w:rFonts w:ascii="Arial" w:hAnsi="Arial" w:cs="Arial"/>
          <w:b/>
          <w:i/>
          <w:iCs/>
          <w:sz w:val="22"/>
          <w:szCs w:val="22"/>
        </w:rPr>
        <w:t xml:space="preserve"> records relating to contracts of employment).</w:t>
      </w:r>
    </w:p>
    <w:bookmarkEnd w:id="12"/>
    <w:p w14:paraId="3EB8B69D" w14:textId="77777777" w:rsidR="001C3A67" w:rsidRDefault="001C3A67">
      <w:pPr>
        <w:tabs>
          <w:tab w:val="left" w:pos="2552"/>
        </w:tabs>
        <w:ind w:left="2552" w:hanging="2552"/>
        <w:jc w:val="both"/>
        <w:rPr>
          <w:rFonts w:ascii="Arial" w:hAnsi="Arial" w:cs="Arial"/>
          <w:b/>
          <w:i/>
          <w:iCs/>
          <w:sz w:val="22"/>
          <w:szCs w:val="22"/>
        </w:rPr>
      </w:pPr>
    </w:p>
    <w:p w14:paraId="5D949C11" w14:textId="7656F546" w:rsidR="00E86C6C" w:rsidRPr="00851387" w:rsidRDefault="008D014A" w:rsidP="00E22056">
      <w:pPr>
        <w:tabs>
          <w:tab w:val="left" w:pos="0"/>
        </w:tabs>
        <w:jc w:val="both"/>
        <w:rPr>
          <w:rFonts w:ascii="Arial" w:hAnsi="Arial" w:cs="Arial"/>
          <w:color w:val="0000FF"/>
          <w:sz w:val="22"/>
          <w:szCs w:val="22"/>
        </w:rPr>
      </w:pPr>
      <w:r w:rsidRPr="00851387">
        <w:rPr>
          <w:rFonts w:ascii="Arial" w:hAnsi="Arial" w:cs="Arial"/>
          <w:color w:val="0000FF"/>
          <w:sz w:val="22"/>
          <w:szCs w:val="22"/>
        </w:rPr>
        <w:t>11</w:t>
      </w:r>
      <w:r w:rsidR="000F6537" w:rsidRPr="00851387">
        <w:rPr>
          <w:rFonts w:ascii="Arial" w:hAnsi="Arial" w:cs="Arial"/>
          <w:color w:val="0000FF"/>
          <w:sz w:val="22"/>
          <w:szCs w:val="22"/>
        </w:rPr>
        <w:t xml:space="preserve">.1 </w:t>
      </w:r>
      <w:r w:rsidR="003B33A6" w:rsidRPr="00851387">
        <w:rPr>
          <w:rFonts w:ascii="Arial" w:hAnsi="Arial" w:cs="Arial"/>
          <w:color w:val="0000FF"/>
          <w:sz w:val="22"/>
          <w:szCs w:val="22"/>
        </w:rPr>
        <w:t xml:space="preserve">At its meeting on 22 May 2023 the Council agreed the Direct Debit mandate for the salary payments to the Clerk/RFO and confirmed that </w:t>
      </w:r>
      <w:r w:rsidR="004B4290" w:rsidRPr="00851387">
        <w:rPr>
          <w:rFonts w:ascii="Arial" w:hAnsi="Arial" w:cs="Arial"/>
          <w:color w:val="0000FF"/>
          <w:sz w:val="22"/>
          <w:szCs w:val="22"/>
        </w:rPr>
        <w:t>the salary would increase with nationally agreed JNC/NALC pay awards</w:t>
      </w:r>
      <w:r w:rsidR="008D30A1" w:rsidRPr="00851387">
        <w:rPr>
          <w:rFonts w:ascii="Arial" w:hAnsi="Arial" w:cs="Arial"/>
          <w:color w:val="0000FF"/>
          <w:sz w:val="22"/>
          <w:szCs w:val="22"/>
        </w:rPr>
        <w:t>.</w:t>
      </w:r>
      <w:r w:rsidR="004B4290" w:rsidRPr="00851387">
        <w:rPr>
          <w:rFonts w:ascii="Arial" w:hAnsi="Arial" w:cs="Arial"/>
          <w:color w:val="0000FF"/>
          <w:sz w:val="22"/>
          <w:szCs w:val="22"/>
        </w:rPr>
        <w:t xml:space="preserve"> </w:t>
      </w:r>
      <w:r w:rsidR="00647384" w:rsidRPr="00851387">
        <w:rPr>
          <w:rFonts w:ascii="Arial" w:hAnsi="Arial" w:cs="Arial"/>
          <w:color w:val="0000FF"/>
          <w:sz w:val="22"/>
          <w:szCs w:val="22"/>
        </w:rPr>
        <w:t xml:space="preserve">The Clerk/RFO confirmed that the Council is recorded as an employer on HMRC's Real Time Information system and </w:t>
      </w:r>
      <w:r w:rsidR="00C5684D" w:rsidRPr="00851387">
        <w:rPr>
          <w:rFonts w:ascii="Arial" w:hAnsi="Arial" w:cs="Arial"/>
          <w:color w:val="0000FF"/>
          <w:sz w:val="22"/>
          <w:szCs w:val="22"/>
        </w:rPr>
        <w:t xml:space="preserve">the Council </w:t>
      </w:r>
      <w:r w:rsidR="00647384" w:rsidRPr="00851387">
        <w:rPr>
          <w:rFonts w:ascii="Arial" w:hAnsi="Arial" w:cs="Arial"/>
          <w:color w:val="0000FF"/>
          <w:sz w:val="22"/>
          <w:szCs w:val="22"/>
        </w:rPr>
        <w:t xml:space="preserve">operates </w:t>
      </w:r>
      <w:r w:rsidR="00E86C6C" w:rsidRPr="00851387">
        <w:rPr>
          <w:rFonts w:ascii="Arial" w:hAnsi="Arial" w:cs="Arial"/>
          <w:color w:val="0000FF"/>
          <w:sz w:val="22"/>
          <w:szCs w:val="22"/>
        </w:rPr>
        <w:t xml:space="preserve">Real Time </w:t>
      </w:r>
      <w:r w:rsidR="00647384" w:rsidRPr="00851387">
        <w:rPr>
          <w:rFonts w:ascii="Arial" w:hAnsi="Arial" w:cs="Arial"/>
          <w:color w:val="0000FF"/>
          <w:sz w:val="22"/>
          <w:szCs w:val="22"/>
        </w:rPr>
        <w:t>PAYE</w:t>
      </w:r>
      <w:r w:rsidR="00E86C6C" w:rsidRPr="00851387">
        <w:rPr>
          <w:rFonts w:ascii="Arial" w:hAnsi="Arial" w:cs="Arial"/>
          <w:color w:val="0000FF"/>
          <w:sz w:val="22"/>
          <w:szCs w:val="22"/>
        </w:rPr>
        <w:t>.</w:t>
      </w:r>
    </w:p>
    <w:p w14:paraId="41F68C7B" w14:textId="77777777" w:rsidR="008E6591" w:rsidRPr="00851387" w:rsidRDefault="008E6591" w:rsidP="00E22056">
      <w:pPr>
        <w:tabs>
          <w:tab w:val="left" w:pos="0"/>
        </w:tabs>
        <w:jc w:val="both"/>
        <w:rPr>
          <w:rFonts w:ascii="Arial" w:hAnsi="Arial" w:cs="Arial"/>
          <w:color w:val="0000FF"/>
          <w:sz w:val="22"/>
          <w:szCs w:val="22"/>
        </w:rPr>
      </w:pPr>
    </w:p>
    <w:p w14:paraId="4712F3EF" w14:textId="37B6DD0B" w:rsidR="001341F5" w:rsidRPr="00851387" w:rsidRDefault="008D014A" w:rsidP="001341F5">
      <w:pPr>
        <w:tabs>
          <w:tab w:val="left" w:pos="0"/>
        </w:tabs>
        <w:jc w:val="both"/>
        <w:rPr>
          <w:rFonts w:ascii="Arial" w:hAnsi="Arial" w:cs="Arial"/>
          <w:color w:val="0000FF"/>
          <w:sz w:val="22"/>
          <w:szCs w:val="22"/>
        </w:rPr>
      </w:pPr>
      <w:r w:rsidRPr="00851387">
        <w:rPr>
          <w:rFonts w:ascii="Arial" w:hAnsi="Arial" w:cs="Arial"/>
          <w:color w:val="0000FF"/>
          <w:sz w:val="22"/>
          <w:szCs w:val="22"/>
        </w:rPr>
        <w:t>11</w:t>
      </w:r>
      <w:r w:rsidR="008E6591" w:rsidRPr="00851387">
        <w:rPr>
          <w:rFonts w:ascii="Arial" w:hAnsi="Arial" w:cs="Arial"/>
          <w:color w:val="0000FF"/>
          <w:sz w:val="22"/>
          <w:szCs w:val="22"/>
        </w:rPr>
        <w:t>.</w:t>
      </w:r>
      <w:r w:rsidR="00CD6FBB" w:rsidRPr="00851387">
        <w:rPr>
          <w:rFonts w:ascii="Arial" w:hAnsi="Arial" w:cs="Arial"/>
          <w:color w:val="0000FF"/>
          <w:sz w:val="22"/>
          <w:szCs w:val="22"/>
        </w:rPr>
        <w:t>2</w:t>
      </w:r>
      <w:r w:rsidR="008E6591" w:rsidRPr="00851387">
        <w:rPr>
          <w:rFonts w:ascii="Arial" w:hAnsi="Arial" w:cs="Arial"/>
          <w:color w:val="0000FF"/>
          <w:sz w:val="22"/>
          <w:szCs w:val="22"/>
        </w:rPr>
        <w:t xml:space="preserve"> </w:t>
      </w:r>
      <w:r w:rsidR="001341F5" w:rsidRPr="00851387">
        <w:rPr>
          <w:rFonts w:ascii="Arial" w:hAnsi="Arial" w:cs="Arial"/>
          <w:color w:val="0000FF"/>
          <w:sz w:val="22"/>
          <w:szCs w:val="22"/>
        </w:rPr>
        <w:t>As at 31 March 202</w:t>
      </w:r>
      <w:r w:rsidR="00B25DF4" w:rsidRPr="00851387">
        <w:rPr>
          <w:rFonts w:ascii="Arial" w:hAnsi="Arial" w:cs="Arial"/>
          <w:color w:val="0000FF"/>
          <w:sz w:val="22"/>
          <w:szCs w:val="22"/>
        </w:rPr>
        <w:t>4</w:t>
      </w:r>
      <w:r w:rsidR="001341F5" w:rsidRPr="00851387">
        <w:rPr>
          <w:rFonts w:ascii="Arial" w:hAnsi="Arial" w:cs="Arial"/>
          <w:color w:val="0000FF"/>
          <w:sz w:val="22"/>
          <w:szCs w:val="22"/>
        </w:rPr>
        <w:t xml:space="preserve"> the Clerk/RFO was being paid </w:t>
      </w:r>
      <w:r w:rsidR="002C63A6" w:rsidRPr="00851387">
        <w:rPr>
          <w:rFonts w:ascii="Arial" w:hAnsi="Arial" w:cs="Arial"/>
          <w:color w:val="0000FF"/>
          <w:sz w:val="22"/>
          <w:szCs w:val="22"/>
        </w:rPr>
        <w:t>by</w:t>
      </w:r>
      <w:r w:rsidR="001341F5" w:rsidRPr="00851387">
        <w:rPr>
          <w:rFonts w:ascii="Arial" w:hAnsi="Arial" w:cs="Arial"/>
          <w:color w:val="0000FF"/>
          <w:sz w:val="22"/>
          <w:szCs w:val="22"/>
        </w:rPr>
        <w:t xml:space="preserve"> Standing Order </w:t>
      </w:r>
      <w:r w:rsidR="00F27060" w:rsidRPr="00851387">
        <w:rPr>
          <w:rFonts w:ascii="Arial" w:hAnsi="Arial" w:cs="Arial"/>
          <w:color w:val="0000FF"/>
          <w:sz w:val="22"/>
          <w:szCs w:val="22"/>
        </w:rPr>
        <w:t xml:space="preserve">for 4 working hours per week at </w:t>
      </w:r>
      <w:r w:rsidR="003D2F78" w:rsidRPr="00851387">
        <w:rPr>
          <w:rFonts w:ascii="Arial" w:hAnsi="Arial" w:cs="Arial"/>
          <w:color w:val="0000FF"/>
          <w:sz w:val="22"/>
          <w:szCs w:val="22"/>
        </w:rPr>
        <w:t>NJC Scale Point 7</w:t>
      </w:r>
      <w:r w:rsidR="00F27060" w:rsidRPr="00851387">
        <w:rPr>
          <w:rFonts w:ascii="Arial" w:hAnsi="Arial" w:cs="Arial"/>
          <w:color w:val="0000FF"/>
          <w:sz w:val="22"/>
          <w:szCs w:val="22"/>
        </w:rPr>
        <w:t>.</w:t>
      </w:r>
    </w:p>
    <w:p w14:paraId="61C3F35E" w14:textId="77777777" w:rsidR="001341F5" w:rsidRPr="00851387" w:rsidRDefault="001341F5" w:rsidP="001341F5">
      <w:pPr>
        <w:tabs>
          <w:tab w:val="left" w:pos="0"/>
        </w:tabs>
        <w:jc w:val="both"/>
        <w:rPr>
          <w:rFonts w:ascii="Arial" w:hAnsi="Arial" w:cs="Arial"/>
          <w:color w:val="0000FF"/>
          <w:sz w:val="22"/>
          <w:szCs w:val="22"/>
        </w:rPr>
      </w:pPr>
    </w:p>
    <w:p w14:paraId="042CA96E" w14:textId="09A3A7AA" w:rsidR="00F909F3" w:rsidRPr="00851387" w:rsidRDefault="008D014A" w:rsidP="00F909F3">
      <w:pPr>
        <w:tabs>
          <w:tab w:val="left" w:pos="0"/>
        </w:tabs>
        <w:jc w:val="both"/>
        <w:rPr>
          <w:rFonts w:ascii="Arial" w:hAnsi="Arial" w:cs="Arial"/>
          <w:color w:val="0000FF"/>
          <w:sz w:val="22"/>
          <w:szCs w:val="22"/>
        </w:rPr>
      </w:pPr>
      <w:bookmarkStart w:id="13" w:name="_Hlk61518798"/>
      <w:bookmarkStart w:id="14" w:name="_Hlk74656142"/>
      <w:r w:rsidRPr="00851387">
        <w:rPr>
          <w:rFonts w:ascii="Arial" w:hAnsi="Arial" w:cs="Arial"/>
          <w:iCs/>
          <w:color w:val="0000FF"/>
          <w:sz w:val="22"/>
          <w:szCs w:val="22"/>
        </w:rPr>
        <w:t>11</w:t>
      </w:r>
      <w:r w:rsidR="00F909F3" w:rsidRPr="00851387">
        <w:rPr>
          <w:rFonts w:ascii="Arial" w:hAnsi="Arial" w:cs="Arial"/>
          <w:iCs/>
          <w:color w:val="0000FF"/>
          <w:sz w:val="22"/>
          <w:szCs w:val="22"/>
        </w:rPr>
        <w:t>.</w:t>
      </w:r>
      <w:r w:rsidR="001341F5" w:rsidRPr="00851387">
        <w:rPr>
          <w:rFonts w:ascii="Arial" w:hAnsi="Arial" w:cs="Arial"/>
          <w:iCs/>
          <w:color w:val="0000FF"/>
          <w:sz w:val="22"/>
          <w:szCs w:val="22"/>
        </w:rPr>
        <w:t>3</w:t>
      </w:r>
      <w:r w:rsidR="00F909F3" w:rsidRPr="00851387">
        <w:rPr>
          <w:rFonts w:ascii="Arial" w:hAnsi="Arial" w:cs="Arial"/>
          <w:color w:val="0000FF"/>
          <w:sz w:val="22"/>
          <w:szCs w:val="22"/>
        </w:rPr>
        <w:t xml:space="preserve"> </w:t>
      </w:r>
      <w:r w:rsidR="00F909F3" w:rsidRPr="00851387">
        <w:rPr>
          <w:rFonts w:ascii="Arial" w:hAnsi="Arial" w:cs="Arial"/>
          <w:iCs/>
          <w:color w:val="0000FF"/>
          <w:sz w:val="22"/>
          <w:szCs w:val="22"/>
        </w:rPr>
        <w:t xml:space="preserve">With regard to the legislative requirements relating to workplace pension schemes, the Council is registered with the Pensions Regulator.  A re-declaration of compliance was submitted by the Council to the Pensions Regulator on </w:t>
      </w:r>
      <w:r w:rsidR="00F27060" w:rsidRPr="00851387">
        <w:rPr>
          <w:rFonts w:ascii="Arial" w:hAnsi="Arial" w:cs="Arial"/>
          <w:iCs/>
          <w:color w:val="0000FF"/>
          <w:sz w:val="22"/>
          <w:szCs w:val="22"/>
        </w:rPr>
        <w:t>4</w:t>
      </w:r>
      <w:r w:rsidR="00F909F3" w:rsidRPr="00851387">
        <w:rPr>
          <w:rFonts w:ascii="Arial" w:hAnsi="Arial" w:cs="Arial"/>
          <w:iCs/>
          <w:color w:val="0000FF"/>
          <w:sz w:val="22"/>
          <w:szCs w:val="22"/>
        </w:rPr>
        <w:t xml:space="preserve"> April 202</w:t>
      </w:r>
      <w:r w:rsidR="00F27060" w:rsidRPr="00851387">
        <w:rPr>
          <w:rFonts w:ascii="Arial" w:hAnsi="Arial" w:cs="Arial"/>
          <w:iCs/>
          <w:color w:val="0000FF"/>
          <w:sz w:val="22"/>
          <w:szCs w:val="22"/>
        </w:rPr>
        <w:t>3</w:t>
      </w:r>
      <w:r w:rsidR="00F909F3" w:rsidRPr="00851387">
        <w:rPr>
          <w:rFonts w:ascii="Arial" w:hAnsi="Arial" w:cs="Arial"/>
          <w:iCs/>
          <w:color w:val="0000FF"/>
          <w:sz w:val="22"/>
          <w:szCs w:val="22"/>
        </w:rPr>
        <w:t xml:space="preserve"> under the Pensions Act 2008.</w:t>
      </w:r>
      <w:r w:rsidR="00F909F3" w:rsidRPr="00851387">
        <w:rPr>
          <w:rFonts w:ascii="Arial" w:hAnsi="Arial" w:cs="Arial"/>
          <w:color w:val="0000FF"/>
          <w:sz w:val="22"/>
          <w:szCs w:val="22"/>
        </w:rPr>
        <w:t xml:space="preserve"> (The re-declaration of compliance confirms to the Pensions Regulator that the Council complies with its duties as an employer and has to be completed every three years).</w:t>
      </w:r>
    </w:p>
    <w:p w14:paraId="65A2BC41" w14:textId="77777777" w:rsidR="004F49BD" w:rsidRPr="00851387" w:rsidRDefault="004F49BD" w:rsidP="00F909F3">
      <w:pPr>
        <w:tabs>
          <w:tab w:val="left" w:pos="0"/>
        </w:tabs>
        <w:jc w:val="both"/>
        <w:rPr>
          <w:rFonts w:ascii="Arial" w:hAnsi="Arial" w:cs="Arial"/>
          <w:iCs/>
          <w:color w:val="0000FF"/>
          <w:sz w:val="22"/>
          <w:szCs w:val="22"/>
        </w:rPr>
      </w:pPr>
    </w:p>
    <w:p w14:paraId="301416BD" w14:textId="77777777" w:rsidR="00715E04" w:rsidRPr="00F909F3" w:rsidRDefault="00715E04" w:rsidP="00F909F3">
      <w:pPr>
        <w:tabs>
          <w:tab w:val="left" w:pos="0"/>
        </w:tabs>
        <w:jc w:val="both"/>
        <w:rPr>
          <w:rFonts w:ascii="Arial" w:hAnsi="Arial" w:cs="Arial"/>
          <w:iCs/>
          <w:color w:val="FF0000"/>
          <w:sz w:val="22"/>
          <w:szCs w:val="22"/>
        </w:rPr>
      </w:pPr>
    </w:p>
    <w:p w14:paraId="1B34FB2B" w14:textId="4E9D13C2" w:rsidR="00013D0B" w:rsidRDefault="00013D0B" w:rsidP="00013D0B">
      <w:pPr>
        <w:tabs>
          <w:tab w:val="left" w:pos="0"/>
        </w:tabs>
        <w:jc w:val="both"/>
        <w:rPr>
          <w:rFonts w:ascii="Arial" w:hAnsi="Arial" w:cs="Arial"/>
          <w:b/>
          <w:i/>
          <w:iCs/>
          <w:sz w:val="22"/>
          <w:szCs w:val="22"/>
        </w:rPr>
      </w:pPr>
      <w:bookmarkStart w:id="15" w:name="_Hlk25556978"/>
      <w:bookmarkEnd w:id="13"/>
      <w:bookmarkEnd w:id="14"/>
      <w:r w:rsidRPr="00437934">
        <w:rPr>
          <w:rFonts w:ascii="Arial" w:hAnsi="Arial" w:cs="Arial"/>
          <w:b/>
          <w:sz w:val="22"/>
          <w:szCs w:val="22"/>
        </w:rPr>
        <w:t>1</w:t>
      </w:r>
      <w:r w:rsidR="008D014A">
        <w:rPr>
          <w:rFonts w:ascii="Arial" w:hAnsi="Arial" w:cs="Arial"/>
          <w:b/>
          <w:sz w:val="22"/>
          <w:szCs w:val="22"/>
        </w:rPr>
        <w:t>2</w:t>
      </w:r>
      <w:r w:rsidRPr="00437934">
        <w:rPr>
          <w:rFonts w:ascii="Arial" w:hAnsi="Arial" w:cs="Arial"/>
          <w:b/>
          <w:sz w:val="22"/>
          <w:szCs w:val="22"/>
        </w:rPr>
        <w:t xml:space="preserve">. </w:t>
      </w:r>
      <w:r w:rsidRPr="00EA1835">
        <w:rPr>
          <w:rFonts w:ascii="Arial" w:hAnsi="Arial" w:cs="Arial"/>
          <w:b/>
          <w:iCs/>
          <w:sz w:val="22"/>
          <w:szCs w:val="22"/>
        </w:rPr>
        <w:t>Assets Controls</w:t>
      </w:r>
      <w:r w:rsidRPr="00EA1835">
        <w:rPr>
          <w:rFonts w:ascii="Arial" w:hAnsi="Arial" w:cs="Arial"/>
          <w:b/>
          <w:i/>
          <w:iCs/>
          <w:sz w:val="22"/>
          <w:szCs w:val="22"/>
        </w:rPr>
        <w:t xml:space="preserve"> (Inspection of asset register and checks on existence of assets; recording of fixed asset valuations; cross checking on insurance cover).</w:t>
      </w:r>
    </w:p>
    <w:bookmarkEnd w:id="15"/>
    <w:p w14:paraId="1E91C1CD" w14:textId="77777777" w:rsidR="001C3A67" w:rsidRPr="004C5B10" w:rsidRDefault="001C3A67">
      <w:pPr>
        <w:tabs>
          <w:tab w:val="left" w:pos="2552"/>
        </w:tabs>
        <w:ind w:left="2552" w:hanging="2552"/>
        <w:rPr>
          <w:rFonts w:ascii="Arial" w:hAnsi="Arial" w:cs="Arial"/>
          <w:color w:val="FF0000"/>
          <w:sz w:val="22"/>
          <w:szCs w:val="22"/>
        </w:rPr>
      </w:pPr>
    </w:p>
    <w:p w14:paraId="584CE900" w14:textId="4A67444B" w:rsidR="00394F85" w:rsidRPr="00851387" w:rsidRDefault="000F6537" w:rsidP="00C74785">
      <w:pPr>
        <w:tabs>
          <w:tab w:val="left" w:pos="0"/>
        </w:tabs>
        <w:jc w:val="both"/>
        <w:rPr>
          <w:rFonts w:ascii="Arial" w:hAnsi="Arial" w:cs="Arial"/>
          <w:iCs/>
          <w:color w:val="0000FF"/>
          <w:sz w:val="22"/>
          <w:szCs w:val="22"/>
        </w:rPr>
      </w:pPr>
      <w:r w:rsidRPr="00851387">
        <w:rPr>
          <w:rFonts w:ascii="Arial" w:hAnsi="Arial" w:cs="Arial"/>
          <w:iCs/>
          <w:color w:val="0000FF"/>
          <w:sz w:val="22"/>
          <w:szCs w:val="22"/>
        </w:rPr>
        <w:t>1</w:t>
      </w:r>
      <w:r w:rsidR="008D014A" w:rsidRPr="00851387">
        <w:rPr>
          <w:rFonts w:ascii="Arial" w:hAnsi="Arial" w:cs="Arial"/>
          <w:iCs/>
          <w:color w:val="0000FF"/>
          <w:sz w:val="22"/>
          <w:szCs w:val="22"/>
        </w:rPr>
        <w:t>2</w:t>
      </w:r>
      <w:r w:rsidRPr="00851387">
        <w:rPr>
          <w:rFonts w:ascii="Arial" w:hAnsi="Arial" w:cs="Arial"/>
          <w:iCs/>
          <w:color w:val="0000FF"/>
          <w:sz w:val="22"/>
          <w:szCs w:val="22"/>
        </w:rPr>
        <w:t xml:space="preserve">.1 </w:t>
      </w:r>
      <w:r w:rsidR="00790524" w:rsidRPr="00851387">
        <w:rPr>
          <w:rFonts w:ascii="Arial" w:hAnsi="Arial" w:cs="Arial"/>
          <w:iCs/>
          <w:color w:val="0000FF"/>
          <w:sz w:val="22"/>
          <w:szCs w:val="22"/>
        </w:rPr>
        <w:t xml:space="preserve">An </w:t>
      </w:r>
      <w:r w:rsidR="00C648BA" w:rsidRPr="00851387">
        <w:rPr>
          <w:rFonts w:ascii="Arial" w:hAnsi="Arial" w:cs="Arial"/>
          <w:iCs/>
          <w:color w:val="0000FF"/>
          <w:sz w:val="22"/>
          <w:szCs w:val="22"/>
        </w:rPr>
        <w:t xml:space="preserve">Asset Register </w:t>
      </w:r>
      <w:r w:rsidR="00790524" w:rsidRPr="00851387">
        <w:rPr>
          <w:rFonts w:ascii="Arial" w:hAnsi="Arial" w:cs="Arial"/>
          <w:iCs/>
          <w:color w:val="0000FF"/>
          <w:sz w:val="22"/>
          <w:szCs w:val="22"/>
        </w:rPr>
        <w:t xml:space="preserve">is in place and </w:t>
      </w:r>
      <w:r w:rsidR="00062411" w:rsidRPr="00851387">
        <w:rPr>
          <w:rFonts w:ascii="Arial" w:hAnsi="Arial" w:cs="Arial"/>
          <w:iCs/>
          <w:color w:val="0000FF"/>
          <w:sz w:val="22"/>
          <w:szCs w:val="22"/>
        </w:rPr>
        <w:t xml:space="preserve">was reviewed by the Council at its meeting on </w:t>
      </w:r>
      <w:r w:rsidR="00074C20" w:rsidRPr="00851387">
        <w:rPr>
          <w:rFonts w:ascii="Arial" w:hAnsi="Arial" w:cs="Arial"/>
          <w:iCs/>
          <w:color w:val="0000FF"/>
          <w:sz w:val="22"/>
          <w:szCs w:val="22"/>
        </w:rPr>
        <w:t xml:space="preserve">22 </w:t>
      </w:r>
      <w:r w:rsidR="00CD790D" w:rsidRPr="00851387">
        <w:rPr>
          <w:rFonts w:ascii="Arial" w:hAnsi="Arial" w:cs="Arial"/>
          <w:iCs/>
          <w:color w:val="0000FF"/>
          <w:sz w:val="22"/>
          <w:szCs w:val="22"/>
        </w:rPr>
        <w:t>May 202</w:t>
      </w:r>
      <w:r w:rsidR="00074C20" w:rsidRPr="00851387">
        <w:rPr>
          <w:rFonts w:ascii="Arial" w:hAnsi="Arial" w:cs="Arial"/>
          <w:iCs/>
          <w:color w:val="0000FF"/>
          <w:sz w:val="22"/>
          <w:szCs w:val="22"/>
        </w:rPr>
        <w:t>3</w:t>
      </w:r>
      <w:r w:rsidR="00062411" w:rsidRPr="00851387">
        <w:rPr>
          <w:rFonts w:ascii="Arial" w:hAnsi="Arial" w:cs="Arial"/>
          <w:iCs/>
          <w:color w:val="0000FF"/>
          <w:sz w:val="22"/>
          <w:szCs w:val="22"/>
        </w:rPr>
        <w:t xml:space="preserve"> (Minute </w:t>
      </w:r>
      <w:r w:rsidR="00CD790D" w:rsidRPr="00851387">
        <w:rPr>
          <w:rFonts w:ascii="Arial" w:hAnsi="Arial" w:cs="Arial"/>
          <w:iCs/>
          <w:color w:val="0000FF"/>
          <w:sz w:val="22"/>
          <w:szCs w:val="22"/>
        </w:rPr>
        <w:t>1</w:t>
      </w:r>
      <w:r w:rsidR="00074C20" w:rsidRPr="00851387">
        <w:rPr>
          <w:rFonts w:ascii="Arial" w:hAnsi="Arial" w:cs="Arial"/>
          <w:iCs/>
          <w:color w:val="0000FF"/>
          <w:sz w:val="22"/>
          <w:szCs w:val="22"/>
        </w:rPr>
        <w:t>2</w:t>
      </w:r>
      <w:r w:rsidR="00062411" w:rsidRPr="00851387">
        <w:rPr>
          <w:rFonts w:ascii="Arial" w:hAnsi="Arial" w:cs="Arial"/>
          <w:iCs/>
          <w:color w:val="0000FF"/>
          <w:sz w:val="22"/>
          <w:szCs w:val="22"/>
        </w:rPr>
        <w:t xml:space="preserve"> refers). </w:t>
      </w:r>
    </w:p>
    <w:p w14:paraId="44312E21" w14:textId="2DC38A85" w:rsidR="005C7314" w:rsidRPr="00851387" w:rsidRDefault="005C7314" w:rsidP="00C648BA">
      <w:pPr>
        <w:tabs>
          <w:tab w:val="left" w:pos="0"/>
        </w:tabs>
        <w:jc w:val="both"/>
        <w:rPr>
          <w:rFonts w:ascii="Arial" w:hAnsi="Arial" w:cs="Arial"/>
          <w:iCs/>
          <w:color w:val="0000FF"/>
          <w:sz w:val="22"/>
          <w:szCs w:val="22"/>
        </w:rPr>
      </w:pPr>
    </w:p>
    <w:p w14:paraId="4DF3C78E" w14:textId="3A3140B4" w:rsidR="00394F85" w:rsidRPr="00851387" w:rsidRDefault="005C7314" w:rsidP="00C648BA">
      <w:pPr>
        <w:tabs>
          <w:tab w:val="left" w:pos="0"/>
        </w:tabs>
        <w:jc w:val="both"/>
        <w:rPr>
          <w:rFonts w:ascii="Arial" w:hAnsi="Arial" w:cs="Arial"/>
          <w:iCs/>
          <w:color w:val="0000FF"/>
          <w:sz w:val="22"/>
          <w:szCs w:val="22"/>
        </w:rPr>
      </w:pPr>
      <w:r w:rsidRPr="00851387">
        <w:rPr>
          <w:rFonts w:ascii="Arial" w:hAnsi="Arial" w:cs="Arial"/>
          <w:iCs/>
          <w:color w:val="0000FF"/>
          <w:sz w:val="22"/>
          <w:szCs w:val="22"/>
        </w:rPr>
        <w:t>1</w:t>
      </w:r>
      <w:r w:rsidR="008D014A" w:rsidRPr="00851387">
        <w:rPr>
          <w:rFonts w:ascii="Arial" w:hAnsi="Arial" w:cs="Arial"/>
          <w:iCs/>
          <w:color w:val="0000FF"/>
          <w:sz w:val="22"/>
          <w:szCs w:val="22"/>
        </w:rPr>
        <w:t>2</w:t>
      </w:r>
      <w:r w:rsidRPr="00851387">
        <w:rPr>
          <w:rFonts w:ascii="Arial" w:hAnsi="Arial" w:cs="Arial"/>
          <w:iCs/>
          <w:color w:val="0000FF"/>
          <w:sz w:val="22"/>
          <w:szCs w:val="22"/>
        </w:rPr>
        <w:t>.</w:t>
      </w:r>
      <w:r w:rsidR="00C74785" w:rsidRPr="00851387">
        <w:rPr>
          <w:rFonts w:ascii="Arial" w:hAnsi="Arial" w:cs="Arial"/>
          <w:iCs/>
          <w:color w:val="0000FF"/>
          <w:sz w:val="22"/>
          <w:szCs w:val="22"/>
        </w:rPr>
        <w:t xml:space="preserve">2 </w:t>
      </w:r>
      <w:r w:rsidRPr="00851387">
        <w:rPr>
          <w:rFonts w:ascii="Arial" w:hAnsi="Arial" w:cs="Arial"/>
          <w:iCs/>
          <w:color w:val="0000FF"/>
          <w:sz w:val="22"/>
          <w:szCs w:val="22"/>
        </w:rPr>
        <w:t xml:space="preserve">The Assets show a total of </w:t>
      </w:r>
      <w:r w:rsidR="004B3E0C" w:rsidRPr="00851387">
        <w:rPr>
          <w:rFonts w:ascii="Arial" w:hAnsi="Arial" w:cs="Arial"/>
          <w:iCs/>
          <w:color w:val="0000FF"/>
          <w:sz w:val="22"/>
          <w:szCs w:val="22"/>
        </w:rPr>
        <w:t>£</w:t>
      </w:r>
      <w:r w:rsidR="00477E82" w:rsidRPr="00851387">
        <w:rPr>
          <w:rFonts w:ascii="Arial" w:hAnsi="Arial" w:cs="Arial"/>
          <w:iCs/>
          <w:color w:val="0000FF"/>
          <w:sz w:val="22"/>
          <w:szCs w:val="22"/>
        </w:rPr>
        <w:t xml:space="preserve">6,779 </w:t>
      </w:r>
      <w:r w:rsidR="004B3E0C" w:rsidRPr="00851387">
        <w:rPr>
          <w:rFonts w:ascii="Arial" w:hAnsi="Arial" w:cs="Arial"/>
          <w:iCs/>
          <w:color w:val="0000FF"/>
          <w:sz w:val="22"/>
          <w:szCs w:val="22"/>
        </w:rPr>
        <w:t>as at 31 March 202</w:t>
      </w:r>
      <w:r w:rsidR="00E91260" w:rsidRPr="00851387">
        <w:rPr>
          <w:rFonts w:ascii="Arial" w:hAnsi="Arial" w:cs="Arial"/>
          <w:iCs/>
          <w:color w:val="0000FF"/>
          <w:sz w:val="22"/>
          <w:szCs w:val="22"/>
        </w:rPr>
        <w:t xml:space="preserve">4, unchanged from the value as at </w:t>
      </w:r>
      <w:r w:rsidR="00D21C47" w:rsidRPr="00851387">
        <w:rPr>
          <w:rFonts w:ascii="Arial" w:hAnsi="Arial" w:cs="Arial"/>
          <w:iCs/>
          <w:color w:val="0000FF"/>
          <w:sz w:val="22"/>
          <w:szCs w:val="22"/>
        </w:rPr>
        <w:t>the end of the previous year</w:t>
      </w:r>
      <w:r w:rsidR="000C6284" w:rsidRPr="00851387">
        <w:rPr>
          <w:rFonts w:ascii="Arial" w:hAnsi="Arial" w:cs="Arial"/>
          <w:iCs/>
          <w:color w:val="0000FF"/>
          <w:sz w:val="22"/>
          <w:szCs w:val="22"/>
        </w:rPr>
        <w:t xml:space="preserve">. </w:t>
      </w:r>
    </w:p>
    <w:p w14:paraId="30545E64" w14:textId="77777777" w:rsidR="00E91260" w:rsidRPr="00851387" w:rsidRDefault="00E91260" w:rsidP="00C648BA">
      <w:pPr>
        <w:tabs>
          <w:tab w:val="left" w:pos="0"/>
        </w:tabs>
        <w:jc w:val="both"/>
        <w:rPr>
          <w:rFonts w:ascii="Arial" w:hAnsi="Arial" w:cs="Arial"/>
          <w:iCs/>
          <w:color w:val="0000FF"/>
          <w:sz w:val="22"/>
          <w:szCs w:val="22"/>
        </w:rPr>
      </w:pPr>
    </w:p>
    <w:p w14:paraId="5DF5BE91" w14:textId="56D27552" w:rsidR="000148B0" w:rsidRPr="00851387" w:rsidRDefault="005C7314" w:rsidP="00C648BA">
      <w:pPr>
        <w:tabs>
          <w:tab w:val="left" w:pos="0"/>
        </w:tabs>
        <w:jc w:val="both"/>
        <w:rPr>
          <w:rFonts w:ascii="Arial" w:hAnsi="Arial" w:cs="Arial"/>
          <w:iCs/>
          <w:color w:val="0000FF"/>
          <w:sz w:val="22"/>
          <w:szCs w:val="22"/>
        </w:rPr>
      </w:pPr>
      <w:r w:rsidRPr="00851387">
        <w:rPr>
          <w:rFonts w:ascii="Arial" w:hAnsi="Arial" w:cs="Arial"/>
          <w:iCs/>
          <w:color w:val="0000FF"/>
          <w:sz w:val="22"/>
          <w:szCs w:val="22"/>
        </w:rPr>
        <w:t>1</w:t>
      </w:r>
      <w:r w:rsidR="008D014A" w:rsidRPr="00851387">
        <w:rPr>
          <w:rFonts w:ascii="Arial" w:hAnsi="Arial" w:cs="Arial"/>
          <w:iCs/>
          <w:color w:val="0000FF"/>
          <w:sz w:val="22"/>
          <w:szCs w:val="22"/>
        </w:rPr>
        <w:t>2</w:t>
      </w:r>
      <w:r w:rsidRPr="00851387">
        <w:rPr>
          <w:rFonts w:ascii="Arial" w:hAnsi="Arial" w:cs="Arial"/>
          <w:iCs/>
          <w:color w:val="0000FF"/>
          <w:sz w:val="22"/>
          <w:szCs w:val="22"/>
        </w:rPr>
        <w:t>.</w:t>
      </w:r>
      <w:r w:rsidR="00C74785" w:rsidRPr="00851387">
        <w:rPr>
          <w:rFonts w:ascii="Arial" w:hAnsi="Arial" w:cs="Arial"/>
          <w:iCs/>
          <w:color w:val="0000FF"/>
          <w:sz w:val="22"/>
          <w:szCs w:val="22"/>
        </w:rPr>
        <w:t>3</w:t>
      </w:r>
      <w:r w:rsidRPr="00851387">
        <w:rPr>
          <w:rFonts w:ascii="Arial" w:hAnsi="Arial" w:cs="Arial"/>
          <w:iCs/>
          <w:color w:val="0000FF"/>
          <w:sz w:val="22"/>
          <w:szCs w:val="22"/>
        </w:rPr>
        <w:t xml:space="preserve"> The value as at 31 March 202</w:t>
      </w:r>
      <w:r w:rsidR="004B21DE" w:rsidRPr="00851387">
        <w:rPr>
          <w:rFonts w:ascii="Arial" w:hAnsi="Arial" w:cs="Arial"/>
          <w:iCs/>
          <w:color w:val="0000FF"/>
          <w:sz w:val="22"/>
          <w:szCs w:val="22"/>
        </w:rPr>
        <w:t>4</w:t>
      </w:r>
      <w:r w:rsidRPr="00851387">
        <w:rPr>
          <w:rFonts w:ascii="Arial" w:hAnsi="Arial" w:cs="Arial"/>
          <w:iCs/>
          <w:color w:val="0000FF"/>
          <w:sz w:val="22"/>
          <w:szCs w:val="22"/>
        </w:rPr>
        <w:t xml:space="preserve"> has been</w:t>
      </w:r>
      <w:r w:rsidR="00F36B2F" w:rsidRPr="00851387">
        <w:rPr>
          <w:rFonts w:ascii="Arial" w:hAnsi="Arial" w:cs="Arial"/>
          <w:iCs/>
          <w:color w:val="0000FF"/>
          <w:sz w:val="22"/>
          <w:szCs w:val="22"/>
        </w:rPr>
        <w:t xml:space="preserve"> </w:t>
      </w:r>
      <w:r w:rsidR="00477E82" w:rsidRPr="00851387">
        <w:rPr>
          <w:rFonts w:ascii="Arial" w:hAnsi="Arial" w:cs="Arial"/>
          <w:iCs/>
          <w:color w:val="0000FF"/>
          <w:sz w:val="22"/>
          <w:szCs w:val="22"/>
        </w:rPr>
        <w:t xml:space="preserve">correctly </w:t>
      </w:r>
      <w:r w:rsidR="00F36B2F" w:rsidRPr="00851387">
        <w:rPr>
          <w:rFonts w:ascii="Arial" w:hAnsi="Arial" w:cs="Arial"/>
          <w:iCs/>
          <w:color w:val="0000FF"/>
          <w:sz w:val="22"/>
          <w:szCs w:val="22"/>
        </w:rPr>
        <w:t>entered into Box 9 of the AGAR</w:t>
      </w:r>
      <w:r w:rsidR="00A31383" w:rsidRPr="00851387">
        <w:rPr>
          <w:rFonts w:ascii="Arial" w:hAnsi="Arial" w:cs="Arial"/>
          <w:color w:val="0000FF"/>
          <w:sz w:val="22"/>
          <w:szCs w:val="22"/>
        </w:rPr>
        <w:t>.</w:t>
      </w:r>
    </w:p>
    <w:p w14:paraId="0280891D" w14:textId="77777777" w:rsidR="00DF387B" w:rsidRPr="00851387" w:rsidRDefault="00DF387B" w:rsidP="00C648BA">
      <w:pPr>
        <w:tabs>
          <w:tab w:val="left" w:pos="0"/>
        </w:tabs>
        <w:jc w:val="both"/>
        <w:rPr>
          <w:rFonts w:ascii="Arial" w:hAnsi="Arial" w:cs="Arial"/>
          <w:iCs/>
          <w:color w:val="0000FF"/>
          <w:sz w:val="22"/>
          <w:szCs w:val="22"/>
        </w:rPr>
      </w:pPr>
    </w:p>
    <w:p w14:paraId="4E2E40DE" w14:textId="40C9ACCB" w:rsidR="002E6A71" w:rsidRPr="00851387" w:rsidRDefault="00B9322D" w:rsidP="00E06C9E">
      <w:pPr>
        <w:tabs>
          <w:tab w:val="left" w:pos="0"/>
        </w:tabs>
        <w:jc w:val="both"/>
        <w:rPr>
          <w:rFonts w:ascii="Arial" w:hAnsi="Arial" w:cs="Arial"/>
          <w:iCs/>
          <w:color w:val="0000FF"/>
          <w:sz w:val="22"/>
          <w:szCs w:val="22"/>
        </w:rPr>
      </w:pPr>
      <w:r w:rsidRPr="00851387">
        <w:rPr>
          <w:rFonts w:ascii="Arial" w:hAnsi="Arial" w:cs="Arial"/>
          <w:iCs/>
          <w:color w:val="0000FF"/>
          <w:sz w:val="22"/>
          <w:szCs w:val="22"/>
        </w:rPr>
        <w:t>1</w:t>
      </w:r>
      <w:r w:rsidR="008D014A" w:rsidRPr="00851387">
        <w:rPr>
          <w:rFonts w:ascii="Arial" w:hAnsi="Arial" w:cs="Arial"/>
          <w:iCs/>
          <w:color w:val="0000FF"/>
          <w:sz w:val="22"/>
          <w:szCs w:val="22"/>
        </w:rPr>
        <w:t>2</w:t>
      </w:r>
      <w:r w:rsidRPr="00851387">
        <w:rPr>
          <w:rFonts w:ascii="Arial" w:hAnsi="Arial" w:cs="Arial"/>
          <w:iCs/>
          <w:color w:val="0000FF"/>
          <w:sz w:val="22"/>
          <w:szCs w:val="22"/>
        </w:rPr>
        <w:t>.</w:t>
      </w:r>
      <w:r w:rsidR="00C74785" w:rsidRPr="00851387">
        <w:rPr>
          <w:rFonts w:ascii="Arial" w:hAnsi="Arial" w:cs="Arial"/>
          <w:iCs/>
          <w:color w:val="0000FF"/>
          <w:sz w:val="22"/>
          <w:szCs w:val="22"/>
        </w:rPr>
        <w:t>4</w:t>
      </w:r>
      <w:r w:rsidRPr="00851387">
        <w:rPr>
          <w:rFonts w:ascii="Arial" w:hAnsi="Arial" w:cs="Arial"/>
          <w:iCs/>
          <w:color w:val="0000FF"/>
          <w:sz w:val="22"/>
          <w:szCs w:val="22"/>
        </w:rPr>
        <w:t xml:space="preserve"> </w:t>
      </w:r>
      <w:r w:rsidR="00E06C9E" w:rsidRPr="00851387">
        <w:rPr>
          <w:rFonts w:ascii="Arial" w:hAnsi="Arial" w:cs="Arial"/>
          <w:color w:val="0000FF"/>
          <w:sz w:val="22"/>
          <w:szCs w:val="22"/>
        </w:rPr>
        <w:t xml:space="preserve">The </w:t>
      </w:r>
      <w:r w:rsidR="001F755F" w:rsidRPr="00851387">
        <w:rPr>
          <w:rFonts w:ascii="Arial" w:hAnsi="Arial" w:cs="Arial"/>
          <w:color w:val="0000FF"/>
          <w:sz w:val="22"/>
          <w:szCs w:val="22"/>
        </w:rPr>
        <w:t xml:space="preserve">Asset </w:t>
      </w:r>
      <w:r w:rsidR="00E06C9E" w:rsidRPr="00851387">
        <w:rPr>
          <w:rFonts w:ascii="Arial" w:hAnsi="Arial" w:cs="Arial"/>
          <w:color w:val="0000FF"/>
          <w:sz w:val="22"/>
          <w:szCs w:val="22"/>
        </w:rPr>
        <w:t xml:space="preserve">Register complies with the current requirements which provide that each asset should be recorded at </w:t>
      </w:r>
      <w:r w:rsidR="002E6A71" w:rsidRPr="00851387">
        <w:rPr>
          <w:rFonts w:ascii="Arial" w:hAnsi="Arial" w:cs="Arial"/>
          <w:color w:val="0000FF"/>
          <w:sz w:val="22"/>
          <w:szCs w:val="22"/>
        </w:rPr>
        <w:t xml:space="preserve">a consistent valuation, year-on-year. </w:t>
      </w:r>
      <w:r w:rsidR="001F755F" w:rsidRPr="00851387">
        <w:rPr>
          <w:rFonts w:ascii="Arial" w:hAnsi="Arial" w:cs="Arial"/>
          <w:iCs/>
          <w:color w:val="0000FF"/>
          <w:sz w:val="22"/>
          <w:szCs w:val="22"/>
        </w:rPr>
        <w:t xml:space="preserve">No </w:t>
      </w:r>
      <w:bookmarkStart w:id="16" w:name="_Hlk515992739"/>
      <w:r w:rsidR="001F755F" w:rsidRPr="00851387">
        <w:rPr>
          <w:rFonts w:ascii="Arial" w:hAnsi="Arial" w:cs="Arial"/>
          <w:iCs/>
          <w:color w:val="0000FF"/>
          <w:sz w:val="22"/>
          <w:szCs w:val="22"/>
        </w:rPr>
        <w:t xml:space="preserve">public land or building assets are owned </w:t>
      </w:r>
      <w:bookmarkEnd w:id="16"/>
      <w:r w:rsidR="001F755F" w:rsidRPr="00851387">
        <w:rPr>
          <w:rFonts w:ascii="Arial" w:hAnsi="Arial" w:cs="Arial"/>
          <w:iCs/>
          <w:color w:val="0000FF"/>
          <w:sz w:val="22"/>
          <w:szCs w:val="22"/>
        </w:rPr>
        <w:t>by the Council.</w:t>
      </w:r>
    </w:p>
    <w:p w14:paraId="22E0E645" w14:textId="1EDEEC19" w:rsidR="00B9322D" w:rsidRPr="00851387" w:rsidRDefault="00B9322D" w:rsidP="00B9322D">
      <w:pPr>
        <w:tabs>
          <w:tab w:val="left" w:pos="0"/>
        </w:tabs>
        <w:jc w:val="both"/>
        <w:rPr>
          <w:rFonts w:ascii="Arial" w:hAnsi="Arial" w:cs="Arial"/>
          <w:color w:val="0000FF"/>
          <w:sz w:val="22"/>
          <w:szCs w:val="22"/>
        </w:rPr>
      </w:pPr>
    </w:p>
    <w:p w14:paraId="4DCAC13F" w14:textId="77777777" w:rsidR="009447A5" w:rsidRPr="00513489" w:rsidRDefault="009447A5" w:rsidP="00C1038D">
      <w:pPr>
        <w:pStyle w:val="BodyText3"/>
        <w:tabs>
          <w:tab w:val="left" w:pos="0"/>
        </w:tabs>
        <w:jc w:val="both"/>
        <w:rPr>
          <w:i w:val="0"/>
          <w:iCs w:val="0"/>
          <w:szCs w:val="22"/>
        </w:rPr>
      </w:pPr>
    </w:p>
    <w:p w14:paraId="2A3780AC" w14:textId="77777777" w:rsidR="00013D0B" w:rsidRDefault="00013D0B" w:rsidP="00013D0B">
      <w:pPr>
        <w:pStyle w:val="BodyText3"/>
        <w:tabs>
          <w:tab w:val="left" w:pos="0"/>
        </w:tabs>
        <w:jc w:val="both"/>
        <w:rPr>
          <w:b/>
          <w:iCs w:val="0"/>
          <w:color w:val="auto"/>
        </w:rPr>
      </w:pPr>
      <w:bookmarkStart w:id="17" w:name="_Hlk25557032"/>
      <w:r w:rsidRPr="008A4518">
        <w:rPr>
          <w:b/>
          <w:bCs/>
          <w:i w:val="0"/>
          <w:iCs w:val="0"/>
          <w:color w:val="auto"/>
        </w:rPr>
        <w:t>13.</w:t>
      </w:r>
      <w:r w:rsidRPr="00437934">
        <w:t xml:space="preserve"> </w:t>
      </w:r>
      <w:r w:rsidRPr="001456CF">
        <w:rPr>
          <w:b/>
          <w:i w:val="0"/>
          <w:color w:val="auto"/>
        </w:rPr>
        <w:t xml:space="preserve">Internal </w:t>
      </w:r>
      <w:r>
        <w:rPr>
          <w:b/>
          <w:i w:val="0"/>
          <w:color w:val="auto"/>
        </w:rPr>
        <w:t xml:space="preserve">Financial Controls, Payments Controls and Audit </w:t>
      </w:r>
      <w:r w:rsidRPr="001456CF">
        <w:rPr>
          <w:b/>
          <w:i w:val="0"/>
          <w:color w:val="auto"/>
        </w:rPr>
        <w:t xml:space="preserve">Procedures </w:t>
      </w:r>
      <w:r w:rsidRPr="001456CF">
        <w:rPr>
          <w:b/>
          <w:iCs w:val="0"/>
          <w:color w:val="auto"/>
        </w:rPr>
        <w:t>(</w:t>
      </w:r>
      <w:r>
        <w:rPr>
          <w:b/>
          <w:iCs w:val="0"/>
          <w:color w:val="auto"/>
        </w:rPr>
        <w:t>Confirmation t</w:t>
      </w:r>
      <w:r w:rsidRPr="001456CF">
        <w:rPr>
          <w:b/>
          <w:iCs w:val="0"/>
          <w:color w:val="auto"/>
        </w:rPr>
        <w:t xml:space="preserve">hat the Council has satisfactory internal financial controls in place </w:t>
      </w:r>
      <w:r>
        <w:rPr>
          <w:b/>
          <w:iCs w:val="0"/>
          <w:color w:val="auto"/>
        </w:rPr>
        <w:t xml:space="preserve">for </w:t>
      </w:r>
      <w:r w:rsidRPr="00D80CD1">
        <w:rPr>
          <w:b/>
          <w:iCs w:val="0"/>
          <w:color w:val="auto"/>
        </w:rPr>
        <w:t>making payments with adequate documentation to support/evidence payments made</w:t>
      </w:r>
      <w:r>
        <w:rPr>
          <w:b/>
          <w:iCs w:val="0"/>
          <w:color w:val="auto"/>
        </w:rPr>
        <w:t>. A</w:t>
      </w:r>
      <w:r w:rsidRPr="001456CF">
        <w:rPr>
          <w:b/>
          <w:iCs w:val="0"/>
          <w:color w:val="auto"/>
        </w:rPr>
        <w:t xml:space="preserve">ny previous </w:t>
      </w:r>
      <w:r>
        <w:rPr>
          <w:b/>
          <w:iCs w:val="0"/>
          <w:color w:val="auto"/>
        </w:rPr>
        <w:t xml:space="preserve">audit </w:t>
      </w:r>
      <w:r w:rsidRPr="001456CF">
        <w:rPr>
          <w:b/>
          <w:iCs w:val="0"/>
          <w:color w:val="auto"/>
        </w:rPr>
        <w:t>recommendations implemen</w:t>
      </w:r>
      <w:r>
        <w:rPr>
          <w:b/>
          <w:iCs w:val="0"/>
          <w:color w:val="auto"/>
        </w:rPr>
        <w:t>ted).</w:t>
      </w:r>
    </w:p>
    <w:bookmarkEnd w:id="17"/>
    <w:p w14:paraId="2F376182" w14:textId="77777777" w:rsidR="00DF7912" w:rsidRPr="00851387" w:rsidRDefault="00DF7912" w:rsidP="00DF7912">
      <w:pPr>
        <w:rPr>
          <w:color w:val="0000FF"/>
        </w:rPr>
      </w:pPr>
    </w:p>
    <w:p w14:paraId="7AA47A76" w14:textId="28CD8527" w:rsidR="001E27F1" w:rsidRPr="00851387" w:rsidRDefault="000F6537">
      <w:pPr>
        <w:pStyle w:val="Heading5"/>
        <w:tabs>
          <w:tab w:val="clear" w:pos="2552"/>
          <w:tab w:val="left" w:pos="0"/>
        </w:tabs>
        <w:ind w:left="0" w:firstLine="0"/>
        <w:jc w:val="both"/>
        <w:rPr>
          <w:rFonts w:ascii="Arial" w:hAnsi="Arial" w:cs="Arial"/>
          <w:b w:val="0"/>
          <w:bCs/>
          <w:color w:val="0000FF"/>
        </w:rPr>
      </w:pPr>
      <w:r w:rsidRPr="00851387">
        <w:rPr>
          <w:rFonts w:ascii="Arial" w:hAnsi="Arial" w:cs="Arial"/>
          <w:b w:val="0"/>
          <w:bCs/>
          <w:color w:val="0000FF"/>
        </w:rPr>
        <w:t>13.1</w:t>
      </w:r>
      <w:r w:rsidR="00741113" w:rsidRPr="00851387">
        <w:rPr>
          <w:rFonts w:ascii="Arial" w:hAnsi="Arial" w:cs="Arial"/>
          <w:b w:val="0"/>
          <w:bCs/>
          <w:color w:val="0000FF"/>
        </w:rPr>
        <w:t xml:space="preserve"> </w:t>
      </w:r>
      <w:r w:rsidR="00AD6A8E" w:rsidRPr="00851387">
        <w:rPr>
          <w:rFonts w:ascii="Arial" w:hAnsi="Arial" w:cs="Arial"/>
          <w:b w:val="0"/>
          <w:bCs/>
          <w:color w:val="0000FF"/>
        </w:rPr>
        <w:t>The Clerk</w:t>
      </w:r>
      <w:r w:rsidR="00C65755" w:rsidRPr="00851387">
        <w:rPr>
          <w:rFonts w:ascii="Arial" w:hAnsi="Arial" w:cs="Arial"/>
          <w:b w:val="0"/>
          <w:bCs/>
          <w:color w:val="0000FF"/>
        </w:rPr>
        <w:t xml:space="preserve">/RFO </w:t>
      </w:r>
      <w:r w:rsidR="00AD6A8E" w:rsidRPr="00851387">
        <w:rPr>
          <w:rFonts w:ascii="Arial" w:hAnsi="Arial" w:cs="Arial"/>
          <w:b w:val="0"/>
          <w:bCs/>
          <w:color w:val="0000FF"/>
        </w:rPr>
        <w:t xml:space="preserve">provides </w:t>
      </w:r>
      <w:r w:rsidR="002E1A83" w:rsidRPr="00851387">
        <w:rPr>
          <w:rFonts w:ascii="Arial" w:hAnsi="Arial" w:cs="Arial"/>
          <w:b w:val="0"/>
          <w:bCs/>
          <w:color w:val="0000FF"/>
        </w:rPr>
        <w:t xml:space="preserve">detailed </w:t>
      </w:r>
      <w:r w:rsidR="00AD6A8E" w:rsidRPr="00851387">
        <w:rPr>
          <w:rFonts w:ascii="Arial" w:hAnsi="Arial" w:cs="Arial"/>
          <w:b w:val="0"/>
          <w:bCs/>
          <w:color w:val="0000FF"/>
        </w:rPr>
        <w:t>financial reports to Council meetings</w:t>
      </w:r>
      <w:r w:rsidR="00FB11E1" w:rsidRPr="00851387">
        <w:rPr>
          <w:rFonts w:ascii="Arial" w:hAnsi="Arial" w:cs="Arial"/>
          <w:b w:val="0"/>
          <w:bCs/>
          <w:color w:val="0000FF"/>
        </w:rPr>
        <w:t xml:space="preserve">. </w:t>
      </w:r>
      <w:r w:rsidR="00AD6A8E" w:rsidRPr="00851387">
        <w:rPr>
          <w:rFonts w:ascii="Arial" w:hAnsi="Arial" w:cs="Arial"/>
          <w:b w:val="0"/>
          <w:bCs/>
          <w:color w:val="0000FF"/>
        </w:rPr>
        <w:t xml:space="preserve">Councillors are provided with information to enable them to make informed </w:t>
      </w:r>
      <w:r w:rsidR="00F8298C" w:rsidRPr="00851387">
        <w:rPr>
          <w:rFonts w:ascii="Arial" w:hAnsi="Arial" w:cs="Arial"/>
          <w:b w:val="0"/>
          <w:bCs/>
          <w:color w:val="0000FF"/>
        </w:rPr>
        <w:t xml:space="preserve">financial </w:t>
      </w:r>
      <w:r w:rsidR="00AD6A8E" w:rsidRPr="00851387">
        <w:rPr>
          <w:rFonts w:ascii="Arial" w:hAnsi="Arial" w:cs="Arial"/>
          <w:b w:val="0"/>
          <w:bCs/>
          <w:color w:val="0000FF"/>
        </w:rPr>
        <w:t>decisions. Details of payments made are listed within the Minutes of the Council’s meetings</w:t>
      </w:r>
      <w:r w:rsidR="00513489" w:rsidRPr="00851387">
        <w:rPr>
          <w:rFonts w:ascii="Arial" w:hAnsi="Arial" w:cs="Arial"/>
          <w:b w:val="0"/>
          <w:bCs/>
          <w:color w:val="0000FF"/>
        </w:rPr>
        <w:t>.</w:t>
      </w:r>
      <w:r w:rsidR="00BD3904" w:rsidRPr="00851387">
        <w:rPr>
          <w:rFonts w:ascii="Arial" w:hAnsi="Arial" w:cs="Arial"/>
          <w:b w:val="0"/>
          <w:bCs/>
          <w:color w:val="0000FF"/>
        </w:rPr>
        <w:t xml:space="preserve"> Invoices/vouchers </w:t>
      </w:r>
      <w:r w:rsidR="003151DA" w:rsidRPr="00851387">
        <w:rPr>
          <w:rFonts w:ascii="Arial" w:hAnsi="Arial" w:cs="Arial"/>
          <w:b w:val="0"/>
          <w:bCs/>
          <w:color w:val="0000FF"/>
        </w:rPr>
        <w:t>were cross checked with the Cashbook and bank statements on a sample basis and were found to be in good order</w:t>
      </w:r>
      <w:r w:rsidR="00BD3904" w:rsidRPr="00851387">
        <w:rPr>
          <w:rFonts w:ascii="Arial" w:hAnsi="Arial" w:cs="Arial"/>
          <w:b w:val="0"/>
          <w:bCs/>
          <w:color w:val="0000FF"/>
        </w:rPr>
        <w:t>.</w:t>
      </w:r>
    </w:p>
    <w:p w14:paraId="12FAF097" w14:textId="77777777" w:rsidR="001E27F1" w:rsidRPr="00851387" w:rsidRDefault="001E27F1">
      <w:pPr>
        <w:pStyle w:val="Heading5"/>
        <w:tabs>
          <w:tab w:val="clear" w:pos="2552"/>
          <w:tab w:val="left" w:pos="0"/>
        </w:tabs>
        <w:ind w:left="0" w:firstLine="0"/>
        <w:jc w:val="both"/>
        <w:rPr>
          <w:rFonts w:ascii="Arial" w:hAnsi="Arial" w:cs="Arial"/>
          <w:b w:val="0"/>
          <w:bCs/>
          <w:color w:val="0000FF"/>
        </w:rPr>
      </w:pPr>
    </w:p>
    <w:p w14:paraId="66AA984C" w14:textId="65907631" w:rsidR="00BD3904" w:rsidRPr="00851387" w:rsidRDefault="001E27F1" w:rsidP="00A31383">
      <w:pPr>
        <w:pStyle w:val="Heading5"/>
        <w:tabs>
          <w:tab w:val="clear" w:pos="2552"/>
          <w:tab w:val="left" w:pos="0"/>
        </w:tabs>
        <w:ind w:left="0" w:firstLine="0"/>
        <w:jc w:val="both"/>
        <w:rPr>
          <w:rFonts w:ascii="Arial" w:hAnsi="Arial" w:cs="Arial"/>
          <w:b w:val="0"/>
          <w:bCs/>
          <w:color w:val="0000FF"/>
        </w:rPr>
      </w:pPr>
      <w:r w:rsidRPr="00851387">
        <w:rPr>
          <w:rFonts w:ascii="Arial" w:hAnsi="Arial" w:cs="Arial"/>
          <w:b w:val="0"/>
          <w:bCs/>
          <w:color w:val="0000FF"/>
        </w:rPr>
        <w:t xml:space="preserve">13.2 </w:t>
      </w:r>
      <w:r w:rsidR="002E1A83" w:rsidRPr="00851387">
        <w:rPr>
          <w:rFonts w:ascii="Arial" w:hAnsi="Arial" w:cs="Arial"/>
          <w:b w:val="0"/>
          <w:bCs/>
          <w:color w:val="0000FF"/>
        </w:rPr>
        <w:t>C</w:t>
      </w:r>
      <w:r w:rsidR="00AD6A8E" w:rsidRPr="00851387">
        <w:rPr>
          <w:rFonts w:ascii="Arial" w:hAnsi="Arial" w:cs="Arial"/>
          <w:b w:val="0"/>
          <w:bCs/>
          <w:color w:val="0000FF"/>
        </w:rPr>
        <w:t xml:space="preserve">heque book </w:t>
      </w:r>
      <w:r w:rsidR="002E1A83" w:rsidRPr="00851387">
        <w:rPr>
          <w:rFonts w:ascii="Arial" w:hAnsi="Arial" w:cs="Arial"/>
          <w:b w:val="0"/>
          <w:bCs/>
          <w:color w:val="0000FF"/>
        </w:rPr>
        <w:t xml:space="preserve">counterfoils </w:t>
      </w:r>
      <w:r w:rsidR="002B3E6A" w:rsidRPr="00851387">
        <w:rPr>
          <w:rFonts w:ascii="Arial" w:hAnsi="Arial" w:cs="Arial"/>
          <w:b w:val="0"/>
          <w:bCs/>
          <w:color w:val="0000FF"/>
        </w:rPr>
        <w:t>are b</w:t>
      </w:r>
      <w:r w:rsidR="00F00EAB" w:rsidRPr="00851387">
        <w:rPr>
          <w:rFonts w:ascii="Arial" w:hAnsi="Arial" w:cs="Arial"/>
          <w:b w:val="0"/>
          <w:bCs/>
          <w:color w:val="0000FF"/>
        </w:rPr>
        <w:t>eing</w:t>
      </w:r>
      <w:r w:rsidR="002B3E6A" w:rsidRPr="00851387">
        <w:rPr>
          <w:rFonts w:ascii="Arial" w:hAnsi="Arial" w:cs="Arial"/>
          <w:b w:val="0"/>
          <w:bCs/>
          <w:color w:val="0000FF"/>
        </w:rPr>
        <w:t xml:space="preserve"> initialled </w:t>
      </w:r>
      <w:r w:rsidR="00A31383" w:rsidRPr="00851387">
        <w:rPr>
          <w:rFonts w:ascii="Arial" w:hAnsi="Arial" w:cs="Arial"/>
          <w:b w:val="0"/>
          <w:bCs/>
          <w:color w:val="0000FF"/>
        </w:rPr>
        <w:t xml:space="preserve">by Signatories in verification of the payment, as required by the </w:t>
      </w:r>
      <w:r w:rsidR="006876BB" w:rsidRPr="00851387">
        <w:rPr>
          <w:rFonts w:ascii="Arial" w:hAnsi="Arial" w:cs="Arial"/>
          <w:b w:val="0"/>
          <w:bCs/>
          <w:color w:val="0000FF"/>
        </w:rPr>
        <w:t xml:space="preserve">Council’s </w:t>
      </w:r>
      <w:r w:rsidR="002B3E6A" w:rsidRPr="00851387">
        <w:rPr>
          <w:rFonts w:ascii="Arial" w:hAnsi="Arial" w:cs="Arial"/>
          <w:b w:val="0"/>
          <w:bCs/>
          <w:color w:val="0000FF"/>
        </w:rPr>
        <w:t>Financial Regulations</w:t>
      </w:r>
      <w:r w:rsidR="00A31383" w:rsidRPr="00851387">
        <w:rPr>
          <w:rFonts w:ascii="Arial" w:hAnsi="Arial" w:cs="Arial"/>
          <w:b w:val="0"/>
          <w:bCs/>
          <w:color w:val="0000FF"/>
        </w:rPr>
        <w:t>.</w:t>
      </w:r>
    </w:p>
    <w:p w14:paraId="65E91796" w14:textId="77777777" w:rsidR="00A31383" w:rsidRPr="00851387" w:rsidRDefault="00A31383" w:rsidP="00A31383">
      <w:pPr>
        <w:rPr>
          <w:color w:val="0000FF"/>
        </w:rPr>
      </w:pPr>
    </w:p>
    <w:p w14:paraId="67342618" w14:textId="05C67503" w:rsidR="008B369D" w:rsidRPr="00851387" w:rsidRDefault="000F6537" w:rsidP="00DF7912">
      <w:pPr>
        <w:pStyle w:val="Heading5"/>
        <w:tabs>
          <w:tab w:val="clear" w:pos="2552"/>
          <w:tab w:val="left" w:pos="0"/>
        </w:tabs>
        <w:ind w:left="0" w:firstLine="0"/>
        <w:jc w:val="both"/>
        <w:rPr>
          <w:rFonts w:ascii="Arial" w:hAnsi="Arial" w:cs="Arial"/>
          <w:b w:val="0"/>
          <w:bCs/>
          <w:color w:val="0000FF"/>
        </w:rPr>
      </w:pPr>
      <w:r w:rsidRPr="00851387">
        <w:rPr>
          <w:rFonts w:ascii="Arial" w:hAnsi="Arial" w:cs="Arial"/>
          <w:b w:val="0"/>
          <w:bCs/>
          <w:color w:val="0000FF"/>
        </w:rPr>
        <w:t>13.</w:t>
      </w:r>
      <w:r w:rsidR="00BB0446" w:rsidRPr="00851387">
        <w:rPr>
          <w:rFonts w:ascii="Arial" w:hAnsi="Arial" w:cs="Arial"/>
          <w:b w:val="0"/>
          <w:bCs/>
          <w:color w:val="0000FF"/>
        </w:rPr>
        <w:t>3</w:t>
      </w:r>
      <w:r w:rsidR="00DF7912" w:rsidRPr="00851387">
        <w:rPr>
          <w:rFonts w:ascii="Arial" w:hAnsi="Arial" w:cs="Arial"/>
          <w:b w:val="0"/>
          <w:bCs/>
          <w:color w:val="0000FF"/>
        </w:rPr>
        <w:t xml:space="preserve"> </w:t>
      </w:r>
      <w:r w:rsidR="00A67961" w:rsidRPr="00851387">
        <w:rPr>
          <w:rFonts w:ascii="Arial" w:hAnsi="Arial" w:cs="Arial"/>
          <w:b w:val="0"/>
          <w:bCs/>
          <w:color w:val="0000FF"/>
        </w:rPr>
        <w:t>The</w:t>
      </w:r>
      <w:r w:rsidR="00D63527" w:rsidRPr="00851387">
        <w:rPr>
          <w:rFonts w:ascii="Arial" w:hAnsi="Arial" w:cs="Arial"/>
          <w:b w:val="0"/>
          <w:bCs/>
          <w:color w:val="0000FF"/>
        </w:rPr>
        <w:t xml:space="preserve"> Internal Audit report </w:t>
      </w:r>
      <w:r w:rsidR="0067532E" w:rsidRPr="00851387">
        <w:rPr>
          <w:rFonts w:ascii="Arial" w:hAnsi="Arial" w:cs="Arial"/>
          <w:b w:val="0"/>
          <w:bCs/>
          <w:color w:val="0000FF"/>
        </w:rPr>
        <w:t>for the previous year 20</w:t>
      </w:r>
      <w:r w:rsidR="00806451" w:rsidRPr="00851387">
        <w:rPr>
          <w:rFonts w:ascii="Arial" w:hAnsi="Arial" w:cs="Arial"/>
          <w:b w:val="0"/>
          <w:bCs/>
          <w:color w:val="0000FF"/>
        </w:rPr>
        <w:t>2</w:t>
      </w:r>
      <w:r w:rsidR="009A1F30" w:rsidRPr="00851387">
        <w:rPr>
          <w:rFonts w:ascii="Arial" w:hAnsi="Arial" w:cs="Arial"/>
          <w:b w:val="0"/>
          <w:bCs/>
          <w:color w:val="0000FF"/>
        </w:rPr>
        <w:t>2/23</w:t>
      </w:r>
      <w:r w:rsidR="003E6014" w:rsidRPr="00851387">
        <w:rPr>
          <w:rFonts w:ascii="Arial" w:hAnsi="Arial" w:cs="Arial"/>
          <w:b w:val="0"/>
          <w:bCs/>
          <w:color w:val="0000FF"/>
        </w:rPr>
        <w:t xml:space="preserve"> </w:t>
      </w:r>
      <w:r w:rsidR="00D63527" w:rsidRPr="00851387">
        <w:rPr>
          <w:rFonts w:ascii="Arial" w:hAnsi="Arial" w:cs="Arial"/>
          <w:b w:val="0"/>
          <w:bCs/>
          <w:color w:val="0000FF"/>
        </w:rPr>
        <w:t>was</w:t>
      </w:r>
      <w:r w:rsidR="002F25A4" w:rsidRPr="00851387">
        <w:rPr>
          <w:rFonts w:ascii="Arial" w:hAnsi="Arial" w:cs="Arial"/>
          <w:b w:val="0"/>
          <w:bCs/>
          <w:color w:val="0000FF"/>
        </w:rPr>
        <w:t xml:space="preserve"> dated 2</w:t>
      </w:r>
      <w:r w:rsidR="009A1F30" w:rsidRPr="00851387">
        <w:rPr>
          <w:rFonts w:ascii="Arial" w:hAnsi="Arial" w:cs="Arial"/>
          <w:b w:val="0"/>
          <w:bCs/>
          <w:color w:val="0000FF"/>
        </w:rPr>
        <w:t>0</w:t>
      </w:r>
      <w:r w:rsidR="002F25A4" w:rsidRPr="00851387">
        <w:rPr>
          <w:rFonts w:ascii="Arial" w:hAnsi="Arial" w:cs="Arial"/>
          <w:b w:val="0"/>
          <w:bCs/>
          <w:color w:val="0000FF"/>
        </w:rPr>
        <w:t xml:space="preserve"> June 202</w:t>
      </w:r>
      <w:r w:rsidR="009A1F30" w:rsidRPr="00851387">
        <w:rPr>
          <w:rFonts w:ascii="Arial" w:hAnsi="Arial" w:cs="Arial"/>
          <w:b w:val="0"/>
          <w:bCs/>
          <w:color w:val="0000FF"/>
        </w:rPr>
        <w:t>3</w:t>
      </w:r>
      <w:r w:rsidR="002F25A4" w:rsidRPr="00851387">
        <w:rPr>
          <w:rFonts w:ascii="Arial" w:hAnsi="Arial" w:cs="Arial"/>
          <w:b w:val="0"/>
          <w:bCs/>
          <w:color w:val="0000FF"/>
        </w:rPr>
        <w:t xml:space="preserve"> and was </w:t>
      </w:r>
      <w:r w:rsidR="00D63527" w:rsidRPr="00851387">
        <w:rPr>
          <w:rFonts w:ascii="Arial" w:hAnsi="Arial" w:cs="Arial"/>
          <w:b w:val="0"/>
          <w:bCs/>
          <w:color w:val="0000FF"/>
        </w:rPr>
        <w:t xml:space="preserve">reported to Council </w:t>
      </w:r>
      <w:r w:rsidR="00F953C6" w:rsidRPr="00851387">
        <w:rPr>
          <w:rFonts w:ascii="Arial" w:hAnsi="Arial" w:cs="Arial"/>
          <w:b w:val="0"/>
          <w:bCs/>
          <w:color w:val="0000FF"/>
        </w:rPr>
        <w:t>at its</w:t>
      </w:r>
      <w:r w:rsidR="00D63527" w:rsidRPr="00851387">
        <w:rPr>
          <w:rFonts w:ascii="Arial" w:hAnsi="Arial" w:cs="Arial"/>
          <w:b w:val="0"/>
          <w:bCs/>
          <w:color w:val="0000FF"/>
        </w:rPr>
        <w:t xml:space="preserve"> meeting on </w:t>
      </w:r>
      <w:r w:rsidR="00537BEB" w:rsidRPr="00851387">
        <w:rPr>
          <w:rFonts w:ascii="Arial" w:hAnsi="Arial" w:cs="Arial"/>
          <w:b w:val="0"/>
          <w:bCs/>
          <w:color w:val="0000FF"/>
        </w:rPr>
        <w:t>1</w:t>
      </w:r>
      <w:r w:rsidR="004B4290" w:rsidRPr="00851387">
        <w:rPr>
          <w:rFonts w:ascii="Arial" w:hAnsi="Arial" w:cs="Arial"/>
          <w:b w:val="0"/>
          <w:bCs/>
          <w:color w:val="0000FF"/>
        </w:rPr>
        <w:t>7</w:t>
      </w:r>
      <w:r w:rsidR="00537BEB" w:rsidRPr="00851387">
        <w:rPr>
          <w:rFonts w:ascii="Arial" w:hAnsi="Arial" w:cs="Arial"/>
          <w:b w:val="0"/>
          <w:bCs/>
          <w:color w:val="0000FF"/>
        </w:rPr>
        <w:t xml:space="preserve"> July 202</w:t>
      </w:r>
      <w:r w:rsidR="004B4290" w:rsidRPr="00851387">
        <w:rPr>
          <w:rFonts w:ascii="Arial" w:hAnsi="Arial" w:cs="Arial"/>
          <w:b w:val="0"/>
          <w:bCs/>
          <w:color w:val="0000FF"/>
        </w:rPr>
        <w:t>3</w:t>
      </w:r>
      <w:r w:rsidR="009C500A" w:rsidRPr="00851387">
        <w:rPr>
          <w:rFonts w:ascii="Arial" w:hAnsi="Arial" w:cs="Arial"/>
          <w:b w:val="0"/>
          <w:bCs/>
          <w:color w:val="0000FF"/>
        </w:rPr>
        <w:t xml:space="preserve"> (Minute </w:t>
      </w:r>
      <w:r w:rsidR="004B4290" w:rsidRPr="00851387">
        <w:rPr>
          <w:rFonts w:ascii="Arial" w:hAnsi="Arial" w:cs="Arial"/>
          <w:b w:val="0"/>
          <w:bCs/>
          <w:color w:val="0000FF"/>
        </w:rPr>
        <w:t>9</w:t>
      </w:r>
      <w:r w:rsidR="009C500A" w:rsidRPr="00851387">
        <w:rPr>
          <w:rFonts w:ascii="Arial" w:hAnsi="Arial" w:cs="Arial"/>
          <w:b w:val="0"/>
          <w:bCs/>
          <w:color w:val="0000FF"/>
        </w:rPr>
        <w:t xml:space="preserve"> refers).</w:t>
      </w:r>
      <w:r w:rsidR="00D107BE" w:rsidRPr="00851387">
        <w:rPr>
          <w:color w:val="0000FF"/>
        </w:rPr>
        <w:t xml:space="preserve"> </w:t>
      </w:r>
      <w:r w:rsidR="00D107BE" w:rsidRPr="00851387">
        <w:rPr>
          <w:rFonts w:ascii="Arial" w:hAnsi="Arial" w:cs="Arial"/>
          <w:b w:val="0"/>
          <w:bCs/>
          <w:color w:val="0000FF"/>
        </w:rPr>
        <w:t xml:space="preserve">The Report </w:t>
      </w:r>
      <w:r w:rsidR="008B369D" w:rsidRPr="00851387">
        <w:rPr>
          <w:rFonts w:ascii="Arial" w:hAnsi="Arial" w:cs="Arial"/>
          <w:b w:val="0"/>
          <w:bCs/>
          <w:color w:val="0000FF"/>
        </w:rPr>
        <w:t xml:space="preserve">had put forward the following </w:t>
      </w:r>
      <w:r w:rsidR="009A1F30" w:rsidRPr="00851387">
        <w:rPr>
          <w:rFonts w:ascii="Arial" w:hAnsi="Arial" w:cs="Arial"/>
          <w:b w:val="0"/>
          <w:bCs/>
          <w:color w:val="0000FF"/>
        </w:rPr>
        <w:t>2</w:t>
      </w:r>
      <w:r w:rsidR="00061808" w:rsidRPr="00851387">
        <w:rPr>
          <w:rFonts w:ascii="Arial" w:hAnsi="Arial" w:cs="Arial"/>
          <w:b w:val="0"/>
          <w:bCs/>
          <w:color w:val="0000FF"/>
        </w:rPr>
        <w:t xml:space="preserve"> </w:t>
      </w:r>
      <w:r w:rsidR="008B369D" w:rsidRPr="00851387">
        <w:rPr>
          <w:rFonts w:ascii="Arial" w:hAnsi="Arial" w:cs="Arial"/>
          <w:b w:val="0"/>
          <w:bCs/>
          <w:color w:val="0000FF"/>
        </w:rPr>
        <w:t>recommendations:</w:t>
      </w:r>
    </w:p>
    <w:p w14:paraId="6A2DC9BF" w14:textId="77777777" w:rsidR="009A1F30" w:rsidRPr="00851387" w:rsidRDefault="009A1F30" w:rsidP="009A1F30">
      <w:pPr>
        <w:rPr>
          <w:color w:val="0000FF"/>
        </w:rPr>
      </w:pPr>
    </w:p>
    <w:p w14:paraId="72174B74" w14:textId="07B2C255" w:rsidR="009A1F30" w:rsidRPr="00851387" w:rsidRDefault="009A1F30" w:rsidP="009A1F30">
      <w:pPr>
        <w:pStyle w:val="BodyTextIndent"/>
        <w:tabs>
          <w:tab w:val="clear" w:pos="2552"/>
        </w:tabs>
        <w:ind w:left="0" w:firstLine="0"/>
        <w:jc w:val="both"/>
        <w:rPr>
          <w:rFonts w:ascii="Arial" w:hAnsi="Arial" w:cs="Arial"/>
          <w:i/>
          <w:iCs/>
          <w:color w:val="0000FF"/>
          <w:sz w:val="22"/>
          <w:szCs w:val="22"/>
        </w:rPr>
      </w:pPr>
      <w:r w:rsidRPr="00851387">
        <w:rPr>
          <w:rFonts w:ascii="Arial" w:hAnsi="Arial" w:cs="Arial"/>
          <w:b/>
          <w:bCs/>
          <w:color w:val="0000FF"/>
          <w:sz w:val="22"/>
          <w:szCs w:val="22"/>
        </w:rPr>
        <w:t xml:space="preserve">R1: </w:t>
      </w:r>
      <w:r w:rsidRPr="00851387">
        <w:rPr>
          <w:rFonts w:ascii="Arial" w:hAnsi="Arial" w:cs="Arial"/>
          <w:i/>
          <w:iCs/>
          <w:color w:val="0000FF"/>
          <w:sz w:val="22"/>
          <w:szCs w:val="22"/>
        </w:rPr>
        <w:t>Each page of the approved Minutes of each Council meeting must be signed/initialled to ensure that the Minutes are a legal and authentic record of the Council’s business.</w:t>
      </w:r>
    </w:p>
    <w:p w14:paraId="0A1ABD2E" w14:textId="3DD39401" w:rsidR="009A1F30" w:rsidRPr="00851387" w:rsidRDefault="009A1F30" w:rsidP="009A1F30">
      <w:pPr>
        <w:rPr>
          <w:color w:val="0000FF"/>
        </w:rPr>
      </w:pPr>
    </w:p>
    <w:p w14:paraId="052D1CAD" w14:textId="535C5A1B" w:rsidR="009A1F30" w:rsidRPr="00851387" w:rsidRDefault="009A1F30" w:rsidP="00E91260">
      <w:pPr>
        <w:jc w:val="both"/>
        <w:rPr>
          <w:rFonts w:ascii="Arial" w:hAnsi="Arial" w:cs="Arial"/>
          <w:color w:val="0000FF"/>
          <w:sz w:val="22"/>
          <w:szCs w:val="22"/>
        </w:rPr>
      </w:pPr>
      <w:r w:rsidRPr="00851387">
        <w:rPr>
          <w:rFonts w:ascii="Arial" w:hAnsi="Arial" w:cs="Arial"/>
          <w:b/>
          <w:bCs/>
          <w:color w:val="0000FF"/>
          <w:sz w:val="22"/>
          <w:szCs w:val="22"/>
        </w:rPr>
        <w:t xml:space="preserve">Update at </w:t>
      </w:r>
      <w:r w:rsidR="00E91260" w:rsidRPr="00851387">
        <w:rPr>
          <w:rFonts w:ascii="Arial" w:hAnsi="Arial" w:cs="Arial"/>
          <w:b/>
          <w:bCs/>
          <w:color w:val="0000FF"/>
          <w:sz w:val="22"/>
          <w:szCs w:val="22"/>
        </w:rPr>
        <w:t>14 June 2024:</w:t>
      </w:r>
      <w:r w:rsidR="00E91260" w:rsidRPr="00851387">
        <w:rPr>
          <w:rFonts w:ascii="Arial" w:hAnsi="Arial" w:cs="Arial"/>
          <w:color w:val="0000FF"/>
          <w:sz w:val="22"/>
          <w:szCs w:val="22"/>
        </w:rPr>
        <w:t xml:space="preserve"> This is now being undertaken and secures a legal and authentic record of the Council’s business.</w:t>
      </w:r>
    </w:p>
    <w:p w14:paraId="78B7099C" w14:textId="77777777" w:rsidR="009A1F30" w:rsidRDefault="009A1F30" w:rsidP="009A1F30">
      <w:pPr>
        <w:rPr>
          <w:i/>
          <w:iCs/>
          <w:color w:val="0000FF"/>
        </w:rPr>
      </w:pPr>
    </w:p>
    <w:p w14:paraId="46A0FCF4" w14:textId="77777777" w:rsidR="00851387" w:rsidRPr="00851387" w:rsidRDefault="00851387" w:rsidP="009A1F30">
      <w:pPr>
        <w:rPr>
          <w:i/>
          <w:iCs/>
          <w:color w:val="0000FF"/>
        </w:rPr>
      </w:pPr>
    </w:p>
    <w:p w14:paraId="22CFBCF1" w14:textId="32E9427C" w:rsidR="009A1F30" w:rsidRPr="00851387" w:rsidRDefault="009A1F30" w:rsidP="009A1F30">
      <w:pPr>
        <w:tabs>
          <w:tab w:val="left" w:pos="0"/>
        </w:tabs>
        <w:jc w:val="both"/>
        <w:rPr>
          <w:rFonts w:ascii="Arial" w:hAnsi="Arial" w:cs="Arial"/>
          <w:i/>
          <w:color w:val="0000FF"/>
          <w:sz w:val="22"/>
          <w:szCs w:val="22"/>
        </w:rPr>
      </w:pPr>
      <w:r w:rsidRPr="00851387">
        <w:rPr>
          <w:rFonts w:ascii="Arial" w:hAnsi="Arial" w:cs="Arial"/>
          <w:b/>
          <w:bCs/>
          <w:iCs/>
          <w:color w:val="0000FF"/>
          <w:sz w:val="22"/>
          <w:szCs w:val="22"/>
        </w:rPr>
        <w:t xml:space="preserve">R2: </w:t>
      </w:r>
      <w:r w:rsidRPr="00851387">
        <w:rPr>
          <w:rFonts w:ascii="Arial" w:hAnsi="Arial" w:cs="Arial"/>
          <w:i/>
          <w:color w:val="0000FF"/>
          <w:sz w:val="22"/>
          <w:szCs w:val="22"/>
        </w:rPr>
        <w:t xml:space="preserve">The Council is advised to monitor the level of balances held during the year 2023/24 to ensure that sufficient Fidelity Guarantee insurance cover is in place to protect the funds held by the Council on behalf of the Public. </w:t>
      </w:r>
    </w:p>
    <w:p w14:paraId="1B5ED1A1" w14:textId="77777777" w:rsidR="009A1F30" w:rsidRPr="009A1F30" w:rsidRDefault="009A1F30" w:rsidP="009A1F30">
      <w:pPr>
        <w:rPr>
          <w:i/>
        </w:rPr>
      </w:pPr>
    </w:p>
    <w:p w14:paraId="5E66B596" w14:textId="2A69FC30" w:rsidR="009A1F30" w:rsidRPr="00851387" w:rsidRDefault="009A1F30" w:rsidP="00457188">
      <w:pPr>
        <w:jc w:val="both"/>
        <w:rPr>
          <w:rFonts w:ascii="Arial" w:hAnsi="Arial" w:cs="Arial"/>
          <w:color w:val="0000FF"/>
          <w:sz w:val="22"/>
          <w:szCs w:val="22"/>
        </w:rPr>
      </w:pPr>
      <w:r w:rsidRPr="00851387">
        <w:rPr>
          <w:rFonts w:ascii="Arial" w:hAnsi="Arial" w:cs="Arial"/>
          <w:b/>
          <w:bCs/>
          <w:color w:val="0000FF"/>
          <w:sz w:val="22"/>
          <w:szCs w:val="22"/>
        </w:rPr>
        <w:t xml:space="preserve">Update at </w:t>
      </w:r>
      <w:r w:rsidR="00E91260" w:rsidRPr="00851387">
        <w:rPr>
          <w:rFonts w:ascii="Arial" w:hAnsi="Arial" w:cs="Arial"/>
          <w:b/>
          <w:bCs/>
          <w:color w:val="0000FF"/>
          <w:sz w:val="22"/>
          <w:szCs w:val="22"/>
        </w:rPr>
        <w:t>14 June 2024:</w:t>
      </w:r>
      <w:r w:rsidR="00E91260" w:rsidRPr="00851387">
        <w:rPr>
          <w:rFonts w:ascii="Arial" w:hAnsi="Arial" w:cs="Arial"/>
          <w:color w:val="0000FF"/>
          <w:sz w:val="22"/>
          <w:szCs w:val="22"/>
        </w:rPr>
        <w:t xml:space="preserve"> </w:t>
      </w:r>
      <w:r w:rsidR="00457188" w:rsidRPr="00851387">
        <w:rPr>
          <w:rFonts w:ascii="Arial" w:hAnsi="Arial" w:cs="Arial"/>
          <w:color w:val="0000FF"/>
          <w:sz w:val="22"/>
          <w:szCs w:val="22"/>
        </w:rPr>
        <w:t xml:space="preserve">This has been addressed. </w:t>
      </w:r>
      <w:r w:rsidR="00851387" w:rsidRPr="00851387">
        <w:rPr>
          <w:rFonts w:ascii="Arial" w:hAnsi="Arial" w:cs="Arial"/>
          <w:color w:val="0000FF"/>
          <w:sz w:val="22"/>
          <w:szCs w:val="22"/>
        </w:rPr>
        <w:t xml:space="preserve"> </w:t>
      </w:r>
      <w:r w:rsidR="00457188" w:rsidRPr="00851387">
        <w:rPr>
          <w:rFonts w:ascii="Arial" w:hAnsi="Arial" w:cs="Arial"/>
          <w:color w:val="0000FF"/>
          <w:sz w:val="22"/>
          <w:szCs w:val="22"/>
        </w:rPr>
        <w:t>The Fidelity (Councillor/Employee Dishonesty) cover currently in place stands at £25,000, which meets the current recommended guidelines which provide that the cover should be at least the sum of the year-end balances plus 50% of the precept/grants.</w:t>
      </w:r>
    </w:p>
    <w:p w14:paraId="61088B48" w14:textId="77777777" w:rsidR="008D30A1" w:rsidRDefault="008D30A1" w:rsidP="00F302B3">
      <w:pPr>
        <w:pStyle w:val="Heading2"/>
        <w:ind w:left="0" w:firstLine="0"/>
        <w:jc w:val="both"/>
        <w:rPr>
          <w:rFonts w:ascii="Arial" w:hAnsi="Arial" w:cs="Arial"/>
          <w:b/>
          <w:sz w:val="22"/>
          <w:szCs w:val="22"/>
          <w:u w:val="none"/>
        </w:rPr>
      </w:pPr>
    </w:p>
    <w:p w14:paraId="29075A09" w14:textId="77777777" w:rsidR="008D30A1" w:rsidRDefault="008D30A1" w:rsidP="00F302B3">
      <w:pPr>
        <w:pStyle w:val="Heading2"/>
        <w:ind w:left="0" w:firstLine="0"/>
        <w:jc w:val="both"/>
        <w:rPr>
          <w:rFonts w:ascii="Arial" w:hAnsi="Arial" w:cs="Arial"/>
          <w:b/>
          <w:sz w:val="22"/>
          <w:szCs w:val="22"/>
          <w:u w:val="none"/>
        </w:rPr>
      </w:pPr>
    </w:p>
    <w:p w14:paraId="0F83E484" w14:textId="1A15C318" w:rsidR="008A0840" w:rsidRPr="008A0840" w:rsidRDefault="0003465C" w:rsidP="00F302B3">
      <w:pPr>
        <w:pStyle w:val="Heading2"/>
        <w:ind w:left="0" w:firstLine="0"/>
        <w:jc w:val="both"/>
        <w:rPr>
          <w:rFonts w:ascii="Arial" w:hAnsi="Arial" w:cs="Arial"/>
          <w:b/>
          <w:i/>
          <w:sz w:val="22"/>
          <w:szCs w:val="22"/>
          <w:u w:val="none"/>
        </w:rPr>
      </w:pPr>
      <w:r>
        <w:rPr>
          <w:rFonts w:ascii="Arial" w:hAnsi="Arial" w:cs="Arial"/>
          <w:b/>
          <w:sz w:val="22"/>
          <w:szCs w:val="22"/>
          <w:u w:val="none"/>
        </w:rPr>
        <w:t>14</w:t>
      </w:r>
      <w:r w:rsidR="008A0840">
        <w:rPr>
          <w:rFonts w:ascii="Arial" w:hAnsi="Arial" w:cs="Arial"/>
          <w:b/>
          <w:sz w:val="22"/>
          <w:szCs w:val="22"/>
          <w:u w:val="none"/>
        </w:rPr>
        <w:t xml:space="preserve">. External Audit </w:t>
      </w:r>
      <w:r w:rsidR="008A0840" w:rsidRPr="008A0840">
        <w:rPr>
          <w:rFonts w:ascii="Arial" w:hAnsi="Arial" w:cs="Arial"/>
          <w:b/>
          <w:i/>
          <w:sz w:val="22"/>
          <w:szCs w:val="22"/>
          <w:u w:val="none"/>
        </w:rPr>
        <w:t>(</w:t>
      </w:r>
      <w:r w:rsidR="008A0840">
        <w:rPr>
          <w:rFonts w:ascii="Arial" w:hAnsi="Arial" w:cs="Arial"/>
          <w:b/>
          <w:i/>
          <w:sz w:val="22"/>
          <w:szCs w:val="22"/>
          <w:u w:val="none"/>
        </w:rPr>
        <w:t>R</w:t>
      </w:r>
      <w:r w:rsidR="008A0840" w:rsidRPr="008A0840">
        <w:rPr>
          <w:rFonts w:ascii="Arial" w:hAnsi="Arial" w:cs="Arial"/>
          <w:b/>
          <w:i/>
          <w:sz w:val="22"/>
          <w:szCs w:val="22"/>
          <w:u w:val="none"/>
        </w:rPr>
        <w:t>ecommendations put forward</w:t>
      </w:r>
      <w:r w:rsidR="00F302B3">
        <w:rPr>
          <w:rFonts w:ascii="Arial" w:hAnsi="Arial" w:cs="Arial"/>
          <w:b/>
          <w:i/>
          <w:sz w:val="22"/>
          <w:szCs w:val="22"/>
          <w:u w:val="none"/>
        </w:rPr>
        <w:t>/</w:t>
      </w:r>
      <w:r w:rsidR="008A0840">
        <w:rPr>
          <w:rFonts w:ascii="Arial" w:hAnsi="Arial" w:cs="Arial"/>
          <w:b/>
          <w:i/>
          <w:sz w:val="22"/>
          <w:szCs w:val="22"/>
          <w:u w:val="none"/>
        </w:rPr>
        <w:t>comments made following the annual review</w:t>
      </w:r>
      <w:r w:rsidR="008A0840" w:rsidRPr="008A0840">
        <w:rPr>
          <w:rFonts w:ascii="Arial" w:hAnsi="Arial" w:cs="Arial"/>
          <w:b/>
          <w:i/>
          <w:sz w:val="22"/>
          <w:szCs w:val="22"/>
          <w:u w:val="none"/>
        </w:rPr>
        <w:t>)</w:t>
      </w:r>
      <w:r w:rsidR="00013D0B">
        <w:rPr>
          <w:rFonts w:ascii="Arial" w:hAnsi="Arial" w:cs="Arial"/>
          <w:b/>
          <w:i/>
          <w:sz w:val="22"/>
          <w:szCs w:val="22"/>
          <w:u w:val="none"/>
        </w:rPr>
        <w:t>.</w:t>
      </w:r>
    </w:p>
    <w:p w14:paraId="51E26648" w14:textId="77777777" w:rsidR="008A0840" w:rsidRPr="006D10FA" w:rsidRDefault="008A0840">
      <w:pPr>
        <w:tabs>
          <w:tab w:val="left" w:pos="0"/>
        </w:tabs>
        <w:jc w:val="both"/>
        <w:rPr>
          <w:rFonts w:ascii="Arial" w:hAnsi="Arial" w:cs="Arial"/>
          <w:color w:val="FF0000"/>
          <w:sz w:val="22"/>
          <w:szCs w:val="22"/>
        </w:rPr>
      </w:pPr>
    </w:p>
    <w:p w14:paraId="757AB92F" w14:textId="20A2FC77" w:rsidR="006D2C12" w:rsidRPr="00851387" w:rsidRDefault="00DF7912" w:rsidP="00521FDF">
      <w:pPr>
        <w:tabs>
          <w:tab w:val="left" w:pos="0"/>
        </w:tabs>
        <w:jc w:val="both"/>
        <w:rPr>
          <w:rFonts w:ascii="Arial" w:hAnsi="Arial" w:cs="Arial"/>
          <w:color w:val="0000FF"/>
          <w:sz w:val="22"/>
          <w:szCs w:val="22"/>
        </w:rPr>
      </w:pPr>
      <w:r w:rsidRPr="00851387">
        <w:rPr>
          <w:rFonts w:ascii="Arial" w:hAnsi="Arial" w:cs="Arial"/>
          <w:color w:val="0000FF"/>
          <w:sz w:val="22"/>
          <w:szCs w:val="22"/>
        </w:rPr>
        <w:t>14.1 An External Audit was not required in the year 20</w:t>
      </w:r>
      <w:r w:rsidR="00806451" w:rsidRPr="00851387">
        <w:rPr>
          <w:rFonts w:ascii="Arial" w:hAnsi="Arial" w:cs="Arial"/>
          <w:color w:val="0000FF"/>
          <w:sz w:val="22"/>
          <w:szCs w:val="22"/>
        </w:rPr>
        <w:t>2</w:t>
      </w:r>
      <w:r w:rsidR="009A1F30" w:rsidRPr="00851387">
        <w:rPr>
          <w:rFonts w:ascii="Arial" w:hAnsi="Arial" w:cs="Arial"/>
          <w:color w:val="0000FF"/>
          <w:sz w:val="22"/>
          <w:szCs w:val="22"/>
        </w:rPr>
        <w:t>2/23</w:t>
      </w:r>
      <w:r w:rsidRPr="00851387">
        <w:rPr>
          <w:rFonts w:ascii="Arial" w:hAnsi="Arial" w:cs="Arial"/>
          <w:color w:val="0000FF"/>
          <w:sz w:val="22"/>
          <w:szCs w:val="22"/>
        </w:rPr>
        <w:t xml:space="preserve">. At its meeting on </w:t>
      </w:r>
      <w:r w:rsidR="006D10FA" w:rsidRPr="00851387">
        <w:rPr>
          <w:rFonts w:ascii="Arial" w:hAnsi="Arial" w:cs="Arial"/>
          <w:color w:val="0000FF"/>
          <w:sz w:val="22"/>
          <w:szCs w:val="22"/>
        </w:rPr>
        <w:t>22 May 2023</w:t>
      </w:r>
      <w:r w:rsidRPr="00851387">
        <w:rPr>
          <w:rFonts w:ascii="Arial" w:hAnsi="Arial" w:cs="Arial"/>
          <w:color w:val="0000FF"/>
          <w:sz w:val="22"/>
          <w:szCs w:val="22"/>
        </w:rPr>
        <w:t xml:space="preserve"> the Council completed the Certificate of Exemption from a Limited Assurance Review </w:t>
      </w:r>
      <w:r w:rsidR="006D2C12" w:rsidRPr="00851387">
        <w:rPr>
          <w:rFonts w:ascii="Arial" w:hAnsi="Arial" w:cs="Arial"/>
          <w:color w:val="0000FF"/>
          <w:sz w:val="22"/>
          <w:szCs w:val="22"/>
        </w:rPr>
        <w:t>alongside the Annual Governance and Accountability Return for 20</w:t>
      </w:r>
      <w:r w:rsidR="00CD790D" w:rsidRPr="00851387">
        <w:rPr>
          <w:rFonts w:ascii="Arial" w:hAnsi="Arial" w:cs="Arial"/>
          <w:color w:val="0000FF"/>
          <w:sz w:val="22"/>
          <w:szCs w:val="22"/>
        </w:rPr>
        <w:t>2</w:t>
      </w:r>
      <w:r w:rsidR="009A1F30" w:rsidRPr="00851387">
        <w:rPr>
          <w:rFonts w:ascii="Arial" w:hAnsi="Arial" w:cs="Arial"/>
          <w:color w:val="0000FF"/>
          <w:sz w:val="22"/>
          <w:szCs w:val="22"/>
        </w:rPr>
        <w:t>2/23</w:t>
      </w:r>
      <w:r w:rsidRPr="00851387">
        <w:rPr>
          <w:rFonts w:ascii="Arial" w:hAnsi="Arial" w:cs="Arial"/>
          <w:color w:val="0000FF"/>
          <w:sz w:val="22"/>
          <w:szCs w:val="22"/>
        </w:rPr>
        <w:t>.</w:t>
      </w:r>
    </w:p>
    <w:p w14:paraId="001F48E6" w14:textId="77777777" w:rsidR="003C6F92" w:rsidRPr="00851387" w:rsidRDefault="003C6F92" w:rsidP="00521FDF">
      <w:pPr>
        <w:tabs>
          <w:tab w:val="left" w:pos="0"/>
        </w:tabs>
        <w:jc w:val="both"/>
        <w:rPr>
          <w:rFonts w:ascii="Arial" w:hAnsi="Arial" w:cs="Arial"/>
          <w:color w:val="0000FF"/>
          <w:sz w:val="22"/>
          <w:szCs w:val="22"/>
        </w:rPr>
      </w:pPr>
    </w:p>
    <w:p w14:paraId="4B3C46BE" w14:textId="6757C45F" w:rsidR="003C6F92" w:rsidRPr="00851387" w:rsidRDefault="003C6F92" w:rsidP="00521FDF">
      <w:pPr>
        <w:tabs>
          <w:tab w:val="left" w:pos="0"/>
        </w:tabs>
        <w:jc w:val="both"/>
        <w:rPr>
          <w:rFonts w:ascii="Arial" w:hAnsi="Arial" w:cs="Arial"/>
          <w:color w:val="0000FF"/>
          <w:sz w:val="22"/>
          <w:szCs w:val="22"/>
        </w:rPr>
      </w:pPr>
      <w:r w:rsidRPr="00851387">
        <w:rPr>
          <w:rFonts w:ascii="Arial" w:hAnsi="Arial" w:cs="Arial"/>
          <w:color w:val="0000FF"/>
          <w:sz w:val="22"/>
          <w:szCs w:val="22"/>
        </w:rPr>
        <w:t xml:space="preserve">14.2 Similarly, </w:t>
      </w:r>
      <w:r w:rsidR="0091492D" w:rsidRPr="00851387">
        <w:rPr>
          <w:rFonts w:ascii="Arial" w:hAnsi="Arial" w:cs="Arial"/>
          <w:color w:val="0000FF"/>
          <w:sz w:val="22"/>
          <w:szCs w:val="22"/>
        </w:rPr>
        <w:t>as the higher of gross income or gross expenditure did not exceed £25,000 in the year of account ending 31 March 20</w:t>
      </w:r>
      <w:r w:rsidR="009C500A" w:rsidRPr="00851387">
        <w:rPr>
          <w:rFonts w:ascii="Arial" w:hAnsi="Arial" w:cs="Arial"/>
          <w:color w:val="0000FF"/>
          <w:sz w:val="22"/>
          <w:szCs w:val="22"/>
        </w:rPr>
        <w:t>2</w:t>
      </w:r>
      <w:r w:rsidR="006D10FA" w:rsidRPr="00851387">
        <w:rPr>
          <w:rFonts w:ascii="Arial" w:hAnsi="Arial" w:cs="Arial"/>
          <w:color w:val="0000FF"/>
          <w:sz w:val="22"/>
          <w:szCs w:val="22"/>
        </w:rPr>
        <w:t>4</w:t>
      </w:r>
      <w:r w:rsidR="0091492D" w:rsidRPr="00851387">
        <w:rPr>
          <w:rFonts w:ascii="Arial" w:hAnsi="Arial" w:cs="Arial"/>
          <w:color w:val="0000FF"/>
          <w:sz w:val="22"/>
          <w:szCs w:val="22"/>
        </w:rPr>
        <w:t xml:space="preserve">, the Council is able to certify itself exempt from a Limited Assurance Review under Section 9 of the Local Audit (Smaller Authorities) Regulations 2015. Accordingly, </w:t>
      </w:r>
      <w:r w:rsidRPr="00851387">
        <w:rPr>
          <w:rFonts w:ascii="Arial" w:hAnsi="Arial" w:cs="Arial"/>
          <w:color w:val="0000FF"/>
          <w:sz w:val="22"/>
          <w:szCs w:val="22"/>
        </w:rPr>
        <w:t xml:space="preserve">at its meeting on </w:t>
      </w:r>
      <w:r w:rsidR="003151DA" w:rsidRPr="00851387">
        <w:rPr>
          <w:rFonts w:ascii="Arial" w:hAnsi="Arial" w:cs="Arial"/>
          <w:color w:val="0000FF"/>
          <w:sz w:val="22"/>
          <w:szCs w:val="22"/>
        </w:rPr>
        <w:t>2</w:t>
      </w:r>
      <w:r w:rsidR="00E91260" w:rsidRPr="00851387">
        <w:rPr>
          <w:rFonts w:ascii="Arial" w:hAnsi="Arial" w:cs="Arial"/>
          <w:color w:val="0000FF"/>
          <w:sz w:val="22"/>
          <w:szCs w:val="22"/>
        </w:rPr>
        <w:t>0</w:t>
      </w:r>
      <w:r w:rsidR="00D701B1" w:rsidRPr="00851387">
        <w:rPr>
          <w:rFonts w:ascii="Arial" w:hAnsi="Arial" w:cs="Arial"/>
          <w:color w:val="0000FF"/>
          <w:sz w:val="22"/>
          <w:szCs w:val="22"/>
        </w:rPr>
        <w:t xml:space="preserve"> May 202</w:t>
      </w:r>
      <w:r w:rsidR="00E91260" w:rsidRPr="00851387">
        <w:rPr>
          <w:rFonts w:ascii="Arial" w:hAnsi="Arial" w:cs="Arial"/>
          <w:color w:val="0000FF"/>
          <w:sz w:val="22"/>
          <w:szCs w:val="22"/>
        </w:rPr>
        <w:t>4</w:t>
      </w:r>
      <w:r w:rsidR="00D701B1" w:rsidRPr="00851387">
        <w:rPr>
          <w:rFonts w:ascii="Arial" w:hAnsi="Arial" w:cs="Arial"/>
          <w:color w:val="0000FF"/>
          <w:sz w:val="22"/>
          <w:szCs w:val="22"/>
        </w:rPr>
        <w:t xml:space="preserve"> t</w:t>
      </w:r>
      <w:r w:rsidRPr="00851387">
        <w:rPr>
          <w:rFonts w:ascii="Arial" w:hAnsi="Arial" w:cs="Arial"/>
          <w:color w:val="0000FF"/>
          <w:sz w:val="22"/>
          <w:szCs w:val="22"/>
        </w:rPr>
        <w:t>he Council completed the Certificate of Exemption from a Limited Assurance Review in respect of the year 20</w:t>
      </w:r>
      <w:r w:rsidR="00D701B1" w:rsidRPr="00851387">
        <w:rPr>
          <w:rFonts w:ascii="Arial" w:hAnsi="Arial" w:cs="Arial"/>
          <w:color w:val="0000FF"/>
          <w:sz w:val="22"/>
          <w:szCs w:val="22"/>
        </w:rPr>
        <w:t>2</w:t>
      </w:r>
      <w:r w:rsidR="00E91260" w:rsidRPr="00851387">
        <w:rPr>
          <w:rFonts w:ascii="Arial" w:hAnsi="Arial" w:cs="Arial"/>
          <w:color w:val="0000FF"/>
          <w:sz w:val="22"/>
          <w:szCs w:val="22"/>
        </w:rPr>
        <w:t>3/24</w:t>
      </w:r>
      <w:r w:rsidRPr="00851387">
        <w:rPr>
          <w:rFonts w:ascii="Arial" w:hAnsi="Arial" w:cs="Arial"/>
          <w:color w:val="0000FF"/>
          <w:sz w:val="22"/>
          <w:szCs w:val="22"/>
        </w:rPr>
        <w:t>.</w:t>
      </w:r>
    </w:p>
    <w:p w14:paraId="2415A0AD" w14:textId="754E8C9D" w:rsidR="0093491B" w:rsidRPr="00E91260" w:rsidRDefault="0093491B" w:rsidP="00521FDF">
      <w:pPr>
        <w:tabs>
          <w:tab w:val="left" w:pos="0"/>
        </w:tabs>
        <w:jc w:val="both"/>
        <w:rPr>
          <w:rFonts w:ascii="Arial" w:hAnsi="Arial" w:cs="Arial"/>
          <w:color w:val="FF0000"/>
          <w:sz w:val="22"/>
          <w:szCs w:val="22"/>
        </w:rPr>
      </w:pPr>
    </w:p>
    <w:p w14:paraId="5A3FF776" w14:textId="77777777" w:rsidR="00741113" w:rsidRPr="00741113" w:rsidRDefault="00741113" w:rsidP="00741113"/>
    <w:p w14:paraId="6CC1C2B8" w14:textId="5BD1CEE1" w:rsidR="00BE440F" w:rsidRDefault="0003465C" w:rsidP="00BE440F">
      <w:pPr>
        <w:pStyle w:val="Heading2"/>
        <w:ind w:left="0" w:firstLine="0"/>
        <w:rPr>
          <w:rFonts w:ascii="Arial" w:hAnsi="Arial" w:cs="Arial"/>
          <w:b/>
          <w:sz w:val="22"/>
          <w:szCs w:val="22"/>
          <w:u w:val="none"/>
        </w:rPr>
      </w:pPr>
      <w:r>
        <w:rPr>
          <w:rFonts w:ascii="Arial" w:hAnsi="Arial" w:cs="Arial"/>
          <w:b/>
          <w:sz w:val="22"/>
          <w:szCs w:val="22"/>
          <w:u w:val="none"/>
        </w:rPr>
        <w:t>15</w:t>
      </w:r>
      <w:r w:rsidR="00BE440F">
        <w:rPr>
          <w:rFonts w:ascii="Arial" w:hAnsi="Arial" w:cs="Arial"/>
          <w:b/>
          <w:sz w:val="22"/>
          <w:szCs w:val="22"/>
          <w:u w:val="none"/>
        </w:rPr>
        <w:t>. Additional Comments</w:t>
      </w:r>
      <w:r w:rsidR="00013D0B">
        <w:rPr>
          <w:rFonts w:ascii="Arial" w:hAnsi="Arial" w:cs="Arial"/>
          <w:b/>
          <w:sz w:val="22"/>
          <w:szCs w:val="22"/>
          <w:u w:val="none"/>
        </w:rPr>
        <w:t>.</w:t>
      </w:r>
    </w:p>
    <w:p w14:paraId="262F9B74" w14:textId="77777777" w:rsidR="001C3A67" w:rsidRPr="00B3006B" w:rsidRDefault="001C3A67">
      <w:pPr>
        <w:tabs>
          <w:tab w:val="left" w:pos="2552"/>
        </w:tabs>
        <w:jc w:val="both"/>
        <w:rPr>
          <w:rFonts w:ascii="Arial" w:hAnsi="Arial" w:cs="Arial"/>
          <w:color w:val="0000FF"/>
          <w:sz w:val="22"/>
        </w:rPr>
      </w:pPr>
    </w:p>
    <w:p w14:paraId="0B6B770D" w14:textId="5C257B49" w:rsidR="0017235D" w:rsidRPr="00851387" w:rsidRDefault="000F6537" w:rsidP="008A0840">
      <w:pPr>
        <w:pStyle w:val="BodyTextIndent2"/>
        <w:ind w:left="0"/>
        <w:jc w:val="both"/>
        <w:rPr>
          <w:color w:val="0000FF"/>
        </w:rPr>
      </w:pPr>
      <w:r w:rsidRPr="00851387">
        <w:rPr>
          <w:color w:val="0000FF"/>
        </w:rPr>
        <w:t>15.</w:t>
      </w:r>
      <w:r w:rsidR="00D701B1" w:rsidRPr="00851387">
        <w:rPr>
          <w:color w:val="0000FF"/>
        </w:rPr>
        <w:t xml:space="preserve">1 </w:t>
      </w:r>
      <w:r w:rsidR="001C3A67" w:rsidRPr="00851387">
        <w:rPr>
          <w:color w:val="0000FF"/>
        </w:rPr>
        <w:t xml:space="preserve">I would like to record my appreciation to the Clerk to the Council for </w:t>
      </w:r>
      <w:r w:rsidR="00851387" w:rsidRPr="00851387">
        <w:rPr>
          <w:color w:val="0000FF"/>
        </w:rPr>
        <w:t>the careful presentation of the Council’s documents for the audit</w:t>
      </w:r>
      <w:r w:rsidR="001C3A67" w:rsidRPr="00851387">
        <w:rPr>
          <w:color w:val="0000FF"/>
        </w:rPr>
        <w:t>.</w:t>
      </w:r>
    </w:p>
    <w:p w14:paraId="50D122DA" w14:textId="77777777" w:rsidR="009447A5" w:rsidRPr="00851387" w:rsidRDefault="009447A5" w:rsidP="008A0840">
      <w:pPr>
        <w:pStyle w:val="BodyTextIndent2"/>
        <w:ind w:left="0"/>
        <w:jc w:val="both"/>
        <w:rPr>
          <w:b/>
          <w:bCs/>
          <w:color w:val="0000FF"/>
        </w:rPr>
      </w:pPr>
    </w:p>
    <w:p w14:paraId="35FAF408" w14:textId="77777777" w:rsidR="00267248" w:rsidRPr="009447A5" w:rsidRDefault="00267248">
      <w:pPr>
        <w:rPr>
          <w:rFonts w:ascii="Arial" w:hAnsi="Arial" w:cs="Arial"/>
          <w:b/>
          <w:bCs/>
          <w:color w:val="0000FF"/>
          <w:sz w:val="22"/>
        </w:rPr>
      </w:pPr>
    </w:p>
    <w:p w14:paraId="7770B490" w14:textId="75511414" w:rsidR="0026363B" w:rsidRDefault="005D1638">
      <w:pPr>
        <w:rPr>
          <w:noProof/>
        </w:rPr>
      </w:pPr>
      <w:r>
        <w:rPr>
          <w:noProof/>
        </w:rPr>
        <w:drawing>
          <wp:inline distT="0" distB="0" distL="0" distR="0" wp14:anchorId="427C2C51" wp14:editId="30BCEC61">
            <wp:extent cx="1381125" cy="5524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381125" cy="552450"/>
                    </a:xfrm>
                    <a:prstGeom prst="rect">
                      <a:avLst/>
                    </a:prstGeom>
                  </pic:spPr>
                </pic:pic>
              </a:graphicData>
            </a:graphic>
          </wp:inline>
        </w:drawing>
      </w:r>
    </w:p>
    <w:p w14:paraId="221ACA32" w14:textId="2183743D" w:rsidR="00A5219E" w:rsidRDefault="00A5219E">
      <w:pPr>
        <w:rPr>
          <w:noProof/>
        </w:rPr>
      </w:pPr>
    </w:p>
    <w:p w14:paraId="61546E56" w14:textId="77777777" w:rsidR="001C3A67" w:rsidRDefault="001C3A67">
      <w:pPr>
        <w:rPr>
          <w:rFonts w:ascii="Arial" w:hAnsi="Arial" w:cs="Arial"/>
          <w:b/>
          <w:bCs/>
          <w:sz w:val="22"/>
        </w:rPr>
      </w:pPr>
      <w:r>
        <w:rPr>
          <w:rFonts w:ascii="Arial" w:hAnsi="Arial" w:cs="Arial"/>
          <w:b/>
          <w:bCs/>
          <w:sz w:val="22"/>
        </w:rPr>
        <w:t>Trevor Brown, CPFA</w:t>
      </w:r>
    </w:p>
    <w:p w14:paraId="7F19C18A" w14:textId="77777777" w:rsidR="0081621F" w:rsidRDefault="0081621F">
      <w:pPr>
        <w:rPr>
          <w:rFonts w:ascii="Arial" w:hAnsi="Arial" w:cs="Arial"/>
          <w:b/>
          <w:bCs/>
          <w:sz w:val="22"/>
        </w:rPr>
      </w:pPr>
    </w:p>
    <w:p w14:paraId="1A22C558" w14:textId="77777777" w:rsidR="008A0840" w:rsidRDefault="001C3A67">
      <w:pPr>
        <w:rPr>
          <w:rFonts w:ascii="Arial" w:hAnsi="Arial" w:cs="Arial"/>
          <w:b/>
          <w:bCs/>
          <w:sz w:val="22"/>
        </w:rPr>
      </w:pPr>
      <w:r>
        <w:rPr>
          <w:rFonts w:ascii="Arial" w:hAnsi="Arial" w:cs="Arial"/>
          <w:b/>
          <w:bCs/>
          <w:sz w:val="22"/>
        </w:rPr>
        <w:t>Internal Auditor</w:t>
      </w:r>
    </w:p>
    <w:p w14:paraId="42F97E56" w14:textId="77777777" w:rsidR="008A0840" w:rsidRDefault="008A0840">
      <w:pPr>
        <w:rPr>
          <w:rFonts w:ascii="Arial" w:hAnsi="Arial" w:cs="Arial"/>
          <w:b/>
          <w:bCs/>
          <w:sz w:val="22"/>
        </w:rPr>
      </w:pPr>
    </w:p>
    <w:p w14:paraId="78707A03" w14:textId="3C3F3383" w:rsidR="0081621F" w:rsidRPr="00183FB5" w:rsidRDefault="008D30A1">
      <w:pPr>
        <w:rPr>
          <w:rFonts w:ascii="Tahoma" w:hAnsi="Tahoma" w:cs="Tahoma"/>
        </w:rPr>
      </w:pPr>
      <w:r>
        <w:rPr>
          <w:rFonts w:ascii="Arial" w:hAnsi="Arial" w:cs="Arial"/>
          <w:b/>
          <w:bCs/>
          <w:sz w:val="22"/>
        </w:rPr>
        <w:t>14</w:t>
      </w:r>
      <w:r w:rsidR="00D701B1">
        <w:rPr>
          <w:rFonts w:ascii="Arial" w:hAnsi="Arial" w:cs="Arial"/>
          <w:b/>
          <w:bCs/>
          <w:sz w:val="22"/>
        </w:rPr>
        <w:t xml:space="preserve"> June 202</w:t>
      </w:r>
      <w:r>
        <w:rPr>
          <w:rFonts w:ascii="Arial" w:hAnsi="Arial" w:cs="Arial"/>
          <w:b/>
          <w:bCs/>
          <w:sz w:val="22"/>
        </w:rPr>
        <w:t>4</w:t>
      </w:r>
      <w:r w:rsidR="00D701B1">
        <w:rPr>
          <w:rFonts w:ascii="Arial" w:hAnsi="Arial" w:cs="Arial"/>
          <w:b/>
          <w:bCs/>
          <w:sz w:val="22"/>
        </w:rPr>
        <w:t xml:space="preserve"> </w:t>
      </w:r>
    </w:p>
    <w:sectPr w:rsidR="0081621F" w:rsidRPr="00183FB5">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BB3D" w14:textId="77777777" w:rsidR="002748C4" w:rsidRDefault="002748C4">
      <w:r>
        <w:separator/>
      </w:r>
    </w:p>
  </w:endnote>
  <w:endnote w:type="continuationSeparator" w:id="0">
    <w:p w14:paraId="261FD8EA" w14:textId="77777777" w:rsidR="002748C4" w:rsidRDefault="002748C4">
      <w:r>
        <w:continuationSeparator/>
      </w:r>
    </w:p>
  </w:endnote>
  <w:endnote w:type="continuationNotice" w:id="1">
    <w:p w14:paraId="31AA51ED" w14:textId="77777777" w:rsidR="002748C4" w:rsidRDefault="00274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A6C1" w14:textId="77777777" w:rsidR="00806B91" w:rsidRDefault="00806B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71DFE" w14:textId="77777777" w:rsidR="00806B91" w:rsidRDefault="00806B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C8CE" w14:textId="77777777" w:rsidR="00806B91" w:rsidRDefault="00183FB5" w:rsidP="0075186D">
    <w:pPr>
      <w:pStyle w:val="Footer"/>
      <w:ind w:right="360"/>
      <w:jc w:val="right"/>
      <w:rPr>
        <w:rStyle w:val="PageNumber"/>
      </w:rPr>
    </w:pPr>
    <w:r w:rsidRPr="00183FB5">
      <w:rPr>
        <w:rStyle w:val="PageNumber"/>
      </w:rPr>
      <w:fldChar w:fldCharType="begin"/>
    </w:r>
    <w:r w:rsidRPr="00183FB5">
      <w:rPr>
        <w:rStyle w:val="PageNumber"/>
      </w:rPr>
      <w:instrText xml:space="preserve"> PAGE   \* MERGEFORMAT </w:instrText>
    </w:r>
    <w:r w:rsidRPr="00183FB5">
      <w:rPr>
        <w:rStyle w:val="PageNumber"/>
      </w:rPr>
      <w:fldChar w:fldCharType="separate"/>
    </w:r>
    <w:r>
      <w:rPr>
        <w:rStyle w:val="PageNumber"/>
        <w:noProof/>
      </w:rPr>
      <w:t>1</w:t>
    </w:r>
    <w:r w:rsidRPr="00183FB5">
      <w:rPr>
        <w:rStyle w:val="PageNumber"/>
        <w:noProof/>
      </w:rPr>
      <w:fldChar w:fldCharType="end"/>
    </w:r>
  </w:p>
  <w:p w14:paraId="4E153A9C" w14:textId="77777777" w:rsidR="0075186D" w:rsidRPr="00715E04" w:rsidRDefault="0075186D" w:rsidP="0075186D">
    <w:pPr>
      <w:pStyle w:val="Footer"/>
      <w:ind w:right="360"/>
      <w:jc w:val="center"/>
      <w:rPr>
        <w:rFonts w:ascii="Arial" w:hAnsi="Arial" w:cs="Arial"/>
        <w:b/>
        <w:sz w:val="22"/>
        <w:szCs w:val="22"/>
      </w:rPr>
    </w:pPr>
    <w:r w:rsidRPr="00715E04">
      <w:rPr>
        <w:rFonts w:ascii="Arial" w:hAnsi="Arial" w:cs="Arial"/>
        <w:b/>
        <w:sz w:val="22"/>
        <w:szCs w:val="22"/>
      </w:rPr>
      <w:t>TREVOR BROWN CPFA</w:t>
    </w:r>
  </w:p>
  <w:p w14:paraId="1F766038" w14:textId="77777777" w:rsidR="0075186D" w:rsidRPr="00715E04" w:rsidRDefault="0075186D" w:rsidP="0075186D">
    <w:pPr>
      <w:pStyle w:val="Footer"/>
      <w:ind w:right="360"/>
      <w:jc w:val="center"/>
      <w:rPr>
        <w:rFonts w:ascii="Arial" w:hAnsi="Arial" w:cs="Arial"/>
        <w:b/>
        <w:sz w:val="22"/>
        <w:szCs w:val="22"/>
      </w:rPr>
    </w:pPr>
    <w:r w:rsidRPr="00715E04">
      <w:rPr>
        <w:rFonts w:ascii="Arial" w:hAnsi="Arial" w:cs="Arial"/>
        <w:b/>
        <w:sz w:val="22"/>
        <w:szCs w:val="22"/>
      </w:rPr>
      <w:t>Internal Audit Services</w:t>
    </w:r>
  </w:p>
  <w:p w14:paraId="1B560D40" w14:textId="77777777" w:rsidR="0075186D" w:rsidRPr="00715E04" w:rsidRDefault="0075186D" w:rsidP="0075186D">
    <w:pPr>
      <w:pStyle w:val="Footer"/>
      <w:ind w:right="360"/>
      <w:jc w:val="center"/>
      <w:rPr>
        <w:rFonts w:ascii="Arial" w:hAnsi="Arial" w:cs="Arial"/>
        <w:b/>
        <w:sz w:val="22"/>
        <w:szCs w:val="22"/>
      </w:rPr>
    </w:pPr>
    <w:r w:rsidRPr="00715E04">
      <w:rPr>
        <w:rFonts w:ascii="Arial" w:hAnsi="Arial" w:cs="Arial"/>
        <w:b/>
        <w:sz w:val="22"/>
        <w:szCs w:val="22"/>
      </w:rPr>
      <w:t>Charnwood, California, Woodbridge, Suffolk IP12 4DE</w:t>
    </w:r>
  </w:p>
  <w:p w14:paraId="76A2777C" w14:textId="505BA9FB" w:rsidR="0075186D" w:rsidRPr="00715E04" w:rsidRDefault="0075186D" w:rsidP="0075186D">
    <w:pPr>
      <w:pStyle w:val="Footer"/>
      <w:ind w:right="360"/>
      <w:jc w:val="center"/>
      <w:rPr>
        <w:rFonts w:ascii="Arial" w:hAnsi="Arial" w:cs="Arial"/>
        <w:sz w:val="22"/>
        <w:szCs w:val="22"/>
      </w:rPr>
    </w:pPr>
    <w:r w:rsidRPr="00715E04">
      <w:rPr>
        <w:rFonts w:ascii="Arial" w:hAnsi="Arial" w:cs="Arial"/>
        <w:b/>
        <w:sz w:val="22"/>
        <w:szCs w:val="22"/>
      </w:rPr>
      <w:t>Tel: 01394 384698 or 07587 523764</w:t>
    </w:r>
    <w:r w:rsidR="00715E04">
      <w:rPr>
        <w:rFonts w:ascii="Arial" w:hAnsi="Arial" w:cs="Arial"/>
        <w:b/>
        <w:sz w:val="22"/>
        <w:szCs w:val="22"/>
      </w:rPr>
      <w:t xml:space="preserve">     </w:t>
    </w:r>
    <w:r w:rsidRPr="00715E04">
      <w:rPr>
        <w:rFonts w:ascii="Arial" w:hAnsi="Arial" w:cs="Arial"/>
        <w:b/>
        <w:sz w:val="22"/>
        <w:szCs w:val="22"/>
      </w:rPr>
      <w:t>Email: tcdbrown01@yahoo.co.uk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89FE" w14:textId="77777777" w:rsidR="002748C4" w:rsidRDefault="002748C4">
      <w:r>
        <w:separator/>
      </w:r>
    </w:p>
  </w:footnote>
  <w:footnote w:type="continuationSeparator" w:id="0">
    <w:p w14:paraId="467696ED" w14:textId="77777777" w:rsidR="002748C4" w:rsidRDefault="002748C4">
      <w:r>
        <w:continuationSeparator/>
      </w:r>
    </w:p>
  </w:footnote>
  <w:footnote w:type="continuationNotice" w:id="1">
    <w:p w14:paraId="74840B2F" w14:textId="77777777" w:rsidR="002748C4" w:rsidRDefault="00274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59D3" w14:textId="30F02F73" w:rsidR="00806B91" w:rsidRDefault="00806B91">
    <w:pPr>
      <w:pStyle w:val="Header"/>
    </w:pPr>
    <w:r>
      <w:t xml:space="preserve">Internal Audit for </w:t>
    </w:r>
    <w:r w:rsidR="002211F5" w:rsidRPr="002211F5">
      <w:t>Chediston and Linstead Grouped</w:t>
    </w:r>
    <w:r>
      <w:t xml:space="preserve"> Parish Council 20</w:t>
    </w:r>
    <w:r w:rsidR="00171D23">
      <w:t>2</w:t>
    </w:r>
    <w:r w:rsidR="00D46513">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8CE"/>
    <w:multiLevelType w:val="hybridMultilevel"/>
    <w:tmpl w:val="ACA8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47E3C"/>
    <w:multiLevelType w:val="hybridMultilevel"/>
    <w:tmpl w:val="D5E2C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06E69"/>
    <w:multiLevelType w:val="hybridMultilevel"/>
    <w:tmpl w:val="647C588C"/>
    <w:lvl w:ilvl="0" w:tplc="4CACBA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70135"/>
    <w:multiLevelType w:val="hybridMultilevel"/>
    <w:tmpl w:val="F71EDCA2"/>
    <w:lvl w:ilvl="0" w:tplc="96BC41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4" w15:restartNumberingAfterBreak="0">
    <w:nsid w:val="1EFF40FC"/>
    <w:multiLevelType w:val="hybridMultilevel"/>
    <w:tmpl w:val="6A303746"/>
    <w:lvl w:ilvl="0" w:tplc="EFBCB53C">
      <w:start w:val="1"/>
      <w:numFmt w:val="decimal"/>
      <w:lvlText w:val="(%1)"/>
      <w:lvlJc w:val="left"/>
      <w:pPr>
        <w:tabs>
          <w:tab w:val="num" w:pos="2910"/>
        </w:tabs>
        <w:ind w:left="2910" w:hanging="360"/>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5" w15:restartNumberingAfterBreak="0">
    <w:nsid w:val="20FA5D4F"/>
    <w:multiLevelType w:val="hybridMultilevel"/>
    <w:tmpl w:val="3DF68D80"/>
    <w:lvl w:ilvl="0" w:tplc="CE3A4314">
      <w:start w:val="1"/>
      <w:numFmt w:val="lowerLetter"/>
      <w:lvlText w:val="%1)"/>
      <w:lvlJc w:val="left"/>
      <w:pPr>
        <w:ind w:left="360" w:hanging="360"/>
      </w:pPr>
      <w:rPr>
        <w:rFonts w:hint="default"/>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5016A0"/>
    <w:multiLevelType w:val="hybridMultilevel"/>
    <w:tmpl w:val="44F6F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44078A"/>
    <w:multiLevelType w:val="hybridMultilevel"/>
    <w:tmpl w:val="77349D98"/>
    <w:lvl w:ilvl="0" w:tplc="812CF9C6">
      <w:start w:val="1"/>
      <w:numFmt w:val="decimal"/>
      <w:lvlText w:val="%1."/>
      <w:lvlJc w:val="left"/>
      <w:pPr>
        <w:tabs>
          <w:tab w:val="num" w:pos="2910"/>
        </w:tabs>
        <w:ind w:left="2910" w:hanging="360"/>
      </w:pPr>
      <w:rPr>
        <w:rFonts w:hint="default"/>
      </w:rPr>
    </w:lvl>
    <w:lvl w:ilvl="1" w:tplc="3F4217BC">
      <w:start w:val="1"/>
      <w:numFmt w:val="lowerLetter"/>
      <w:lvlText w:val="(%2)"/>
      <w:lvlJc w:val="left"/>
      <w:pPr>
        <w:tabs>
          <w:tab w:val="num" w:pos="3990"/>
        </w:tabs>
        <w:ind w:left="3990" w:hanging="720"/>
      </w:pPr>
      <w:rPr>
        <w:rFonts w:hint="default"/>
      </w:r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8" w15:restartNumberingAfterBreak="0">
    <w:nsid w:val="27D144A8"/>
    <w:multiLevelType w:val="hybridMultilevel"/>
    <w:tmpl w:val="D366A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F2F6A"/>
    <w:multiLevelType w:val="hybridMultilevel"/>
    <w:tmpl w:val="6EF4E4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7B452F"/>
    <w:multiLevelType w:val="hybridMultilevel"/>
    <w:tmpl w:val="07746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D53FB"/>
    <w:multiLevelType w:val="hybridMultilevel"/>
    <w:tmpl w:val="AA9E084C"/>
    <w:lvl w:ilvl="0" w:tplc="F430982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37D76638"/>
    <w:multiLevelType w:val="hybridMultilevel"/>
    <w:tmpl w:val="0CA8F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851D9"/>
    <w:multiLevelType w:val="hybridMultilevel"/>
    <w:tmpl w:val="ED5EE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C40CF"/>
    <w:multiLevelType w:val="hybridMultilevel"/>
    <w:tmpl w:val="024C69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104D8"/>
    <w:multiLevelType w:val="hybridMultilevel"/>
    <w:tmpl w:val="32C07100"/>
    <w:lvl w:ilvl="0" w:tplc="6F744388">
      <w:start w:val="2"/>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9994365"/>
    <w:multiLevelType w:val="hybridMultilevel"/>
    <w:tmpl w:val="9E8838CC"/>
    <w:lvl w:ilvl="0" w:tplc="1F7E95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C514E6"/>
    <w:multiLevelType w:val="hybridMultilevel"/>
    <w:tmpl w:val="DB82BD78"/>
    <w:lvl w:ilvl="0" w:tplc="AD3C46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018AB"/>
    <w:multiLevelType w:val="hybridMultilevel"/>
    <w:tmpl w:val="18DAD3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4E44C2"/>
    <w:multiLevelType w:val="hybridMultilevel"/>
    <w:tmpl w:val="071ABBC6"/>
    <w:lvl w:ilvl="0" w:tplc="A8F8B6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B506D"/>
    <w:multiLevelType w:val="hybridMultilevel"/>
    <w:tmpl w:val="E0721356"/>
    <w:lvl w:ilvl="0" w:tplc="2D86E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9874826">
    <w:abstractNumId w:val="18"/>
  </w:num>
  <w:num w:numId="2" w16cid:durableId="2085687425">
    <w:abstractNumId w:val="20"/>
  </w:num>
  <w:num w:numId="3" w16cid:durableId="1777091984">
    <w:abstractNumId w:val="17"/>
  </w:num>
  <w:num w:numId="4" w16cid:durableId="716783350">
    <w:abstractNumId w:val="6"/>
  </w:num>
  <w:num w:numId="5" w16cid:durableId="398408118">
    <w:abstractNumId w:val="14"/>
  </w:num>
  <w:num w:numId="6" w16cid:durableId="449861534">
    <w:abstractNumId w:val="0"/>
  </w:num>
  <w:num w:numId="7" w16cid:durableId="836572766">
    <w:abstractNumId w:val="16"/>
  </w:num>
  <w:num w:numId="8" w16cid:durableId="1088845602">
    <w:abstractNumId w:val="7"/>
  </w:num>
  <w:num w:numId="9" w16cid:durableId="2104565354">
    <w:abstractNumId w:val="3"/>
  </w:num>
  <w:num w:numId="10" w16cid:durableId="878859313">
    <w:abstractNumId w:val="4"/>
  </w:num>
  <w:num w:numId="11" w16cid:durableId="258146682">
    <w:abstractNumId w:val="2"/>
  </w:num>
  <w:num w:numId="12" w16cid:durableId="694772510">
    <w:abstractNumId w:val="11"/>
  </w:num>
  <w:num w:numId="13" w16cid:durableId="953974363">
    <w:abstractNumId w:val="13"/>
  </w:num>
  <w:num w:numId="14" w16cid:durableId="277180855">
    <w:abstractNumId w:val="8"/>
  </w:num>
  <w:num w:numId="15" w16cid:durableId="310260298">
    <w:abstractNumId w:val="10"/>
  </w:num>
  <w:num w:numId="16" w16cid:durableId="1471283916">
    <w:abstractNumId w:val="12"/>
  </w:num>
  <w:num w:numId="17" w16cid:durableId="1441335673">
    <w:abstractNumId w:val="5"/>
  </w:num>
  <w:num w:numId="18" w16cid:durableId="553780757">
    <w:abstractNumId w:val="1"/>
  </w:num>
  <w:num w:numId="19" w16cid:durableId="1051536339">
    <w:abstractNumId w:val="9"/>
  </w:num>
  <w:num w:numId="20" w16cid:durableId="1433011355">
    <w:abstractNumId w:val="19"/>
  </w:num>
  <w:num w:numId="21" w16cid:durableId="12563542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4"/>
    <w:rsid w:val="00007894"/>
    <w:rsid w:val="00013D0B"/>
    <w:rsid w:val="000148B0"/>
    <w:rsid w:val="000160E9"/>
    <w:rsid w:val="0001707A"/>
    <w:rsid w:val="000238D6"/>
    <w:rsid w:val="00024044"/>
    <w:rsid w:val="00027268"/>
    <w:rsid w:val="0002738B"/>
    <w:rsid w:val="00027BBE"/>
    <w:rsid w:val="00031053"/>
    <w:rsid w:val="000315BD"/>
    <w:rsid w:val="0003465C"/>
    <w:rsid w:val="00036614"/>
    <w:rsid w:val="0004429C"/>
    <w:rsid w:val="00044AC8"/>
    <w:rsid w:val="00051F29"/>
    <w:rsid w:val="00054715"/>
    <w:rsid w:val="000571CB"/>
    <w:rsid w:val="00061808"/>
    <w:rsid w:val="00062411"/>
    <w:rsid w:val="0006447E"/>
    <w:rsid w:val="000655C7"/>
    <w:rsid w:val="00070C53"/>
    <w:rsid w:val="00073A3D"/>
    <w:rsid w:val="00074C20"/>
    <w:rsid w:val="0007666C"/>
    <w:rsid w:val="00085EA3"/>
    <w:rsid w:val="000870FF"/>
    <w:rsid w:val="000926F3"/>
    <w:rsid w:val="000929B2"/>
    <w:rsid w:val="00093028"/>
    <w:rsid w:val="000938C5"/>
    <w:rsid w:val="0009623A"/>
    <w:rsid w:val="000A1D98"/>
    <w:rsid w:val="000A1FC2"/>
    <w:rsid w:val="000B05F4"/>
    <w:rsid w:val="000B4809"/>
    <w:rsid w:val="000C6284"/>
    <w:rsid w:val="000D0263"/>
    <w:rsid w:val="000D0D13"/>
    <w:rsid w:val="000D199D"/>
    <w:rsid w:val="000D33F2"/>
    <w:rsid w:val="000D4CF4"/>
    <w:rsid w:val="000E0382"/>
    <w:rsid w:val="000E0ECF"/>
    <w:rsid w:val="000E133A"/>
    <w:rsid w:val="000E4A63"/>
    <w:rsid w:val="000E6FF0"/>
    <w:rsid w:val="000E79E2"/>
    <w:rsid w:val="000F0C30"/>
    <w:rsid w:val="000F609E"/>
    <w:rsid w:val="000F6537"/>
    <w:rsid w:val="00100060"/>
    <w:rsid w:val="001026AB"/>
    <w:rsid w:val="00103297"/>
    <w:rsid w:val="00112298"/>
    <w:rsid w:val="00116771"/>
    <w:rsid w:val="00116DD5"/>
    <w:rsid w:val="001174CE"/>
    <w:rsid w:val="00117891"/>
    <w:rsid w:val="00124995"/>
    <w:rsid w:val="00125C0F"/>
    <w:rsid w:val="001261A5"/>
    <w:rsid w:val="00126A5D"/>
    <w:rsid w:val="00127CB3"/>
    <w:rsid w:val="0013294D"/>
    <w:rsid w:val="001341F5"/>
    <w:rsid w:val="00136DBC"/>
    <w:rsid w:val="00141F74"/>
    <w:rsid w:val="001459B8"/>
    <w:rsid w:val="00156383"/>
    <w:rsid w:val="00163273"/>
    <w:rsid w:val="0016796B"/>
    <w:rsid w:val="00170E85"/>
    <w:rsid w:val="00171D23"/>
    <w:rsid w:val="0017235D"/>
    <w:rsid w:val="00175421"/>
    <w:rsid w:val="0018173D"/>
    <w:rsid w:val="00182BE8"/>
    <w:rsid w:val="00182D68"/>
    <w:rsid w:val="00183FB5"/>
    <w:rsid w:val="00184017"/>
    <w:rsid w:val="00191FDB"/>
    <w:rsid w:val="00192223"/>
    <w:rsid w:val="00196D68"/>
    <w:rsid w:val="001A25B3"/>
    <w:rsid w:val="001A325C"/>
    <w:rsid w:val="001A458F"/>
    <w:rsid w:val="001B4169"/>
    <w:rsid w:val="001B5D54"/>
    <w:rsid w:val="001B638D"/>
    <w:rsid w:val="001B7A67"/>
    <w:rsid w:val="001C2F48"/>
    <w:rsid w:val="001C33B0"/>
    <w:rsid w:val="001C3A67"/>
    <w:rsid w:val="001D03E2"/>
    <w:rsid w:val="001D4829"/>
    <w:rsid w:val="001D6FD9"/>
    <w:rsid w:val="001E1058"/>
    <w:rsid w:val="001E27F1"/>
    <w:rsid w:val="001E28C4"/>
    <w:rsid w:val="001E564B"/>
    <w:rsid w:val="001E5BD8"/>
    <w:rsid w:val="001E7136"/>
    <w:rsid w:val="001F2C07"/>
    <w:rsid w:val="001F755F"/>
    <w:rsid w:val="00206DDC"/>
    <w:rsid w:val="0021007F"/>
    <w:rsid w:val="0021130B"/>
    <w:rsid w:val="0021451D"/>
    <w:rsid w:val="002211F5"/>
    <w:rsid w:val="00222BC0"/>
    <w:rsid w:val="00225709"/>
    <w:rsid w:val="0023316D"/>
    <w:rsid w:val="00236AC8"/>
    <w:rsid w:val="00237DCC"/>
    <w:rsid w:val="002409CF"/>
    <w:rsid w:val="002470BD"/>
    <w:rsid w:val="00247E4C"/>
    <w:rsid w:val="00252382"/>
    <w:rsid w:val="0026363B"/>
    <w:rsid w:val="002649B8"/>
    <w:rsid w:val="00267248"/>
    <w:rsid w:val="00267686"/>
    <w:rsid w:val="0027023B"/>
    <w:rsid w:val="00272BF4"/>
    <w:rsid w:val="00273996"/>
    <w:rsid w:val="002748C4"/>
    <w:rsid w:val="002752E7"/>
    <w:rsid w:val="002813FB"/>
    <w:rsid w:val="00284529"/>
    <w:rsid w:val="00284910"/>
    <w:rsid w:val="00285B21"/>
    <w:rsid w:val="00285CC7"/>
    <w:rsid w:val="00286100"/>
    <w:rsid w:val="00286B16"/>
    <w:rsid w:val="00290A42"/>
    <w:rsid w:val="002916CA"/>
    <w:rsid w:val="002936AE"/>
    <w:rsid w:val="002B0CFD"/>
    <w:rsid w:val="002B3E6A"/>
    <w:rsid w:val="002B653F"/>
    <w:rsid w:val="002B78FE"/>
    <w:rsid w:val="002C4DF9"/>
    <w:rsid w:val="002C5453"/>
    <w:rsid w:val="002C63A6"/>
    <w:rsid w:val="002C63BC"/>
    <w:rsid w:val="002D2A30"/>
    <w:rsid w:val="002D2B37"/>
    <w:rsid w:val="002E1A83"/>
    <w:rsid w:val="002E6327"/>
    <w:rsid w:val="002E6A71"/>
    <w:rsid w:val="002F1491"/>
    <w:rsid w:val="002F25A4"/>
    <w:rsid w:val="002F2A4E"/>
    <w:rsid w:val="002F2CF6"/>
    <w:rsid w:val="002F50A7"/>
    <w:rsid w:val="002F7F74"/>
    <w:rsid w:val="003006A4"/>
    <w:rsid w:val="00303651"/>
    <w:rsid w:val="003151DA"/>
    <w:rsid w:val="00316DFD"/>
    <w:rsid w:val="003177E4"/>
    <w:rsid w:val="00326287"/>
    <w:rsid w:val="00332652"/>
    <w:rsid w:val="00334B0F"/>
    <w:rsid w:val="00336DC7"/>
    <w:rsid w:val="00341D83"/>
    <w:rsid w:val="0034510E"/>
    <w:rsid w:val="00345475"/>
    <w:rsid w:val="00346EBF"/>
    <w:rsid w:val="003504D0"/>
    <w:rsid w:val="00354F17"/>
    <w:rsid w:val="00365468"/>
    <w:rsid w:val="00366294"/>
    <w:rsid w:val="0036689E"/>
    <w:rsid w:val="00367412"/>
    <w:rsid w:val="003702AE"/>
    <w:rsid w:val="003728CF"/>
    <w:rsid w:val="0037580D"/>
    <w:rsid w:val="00376944"/>
    <w:rsid w:val="00382575"/>
    <w:rsid w:val="00394F85"/>
    <w:rsid w:val="003950AD"/>
    <w:rsid w:val="003978AB"/>
    <w:rsid w:val="00397936"/>
    <w:rsid w:val="00397DDF"/>
    <w:rsid w:val="003A51F1"/>
    <w:rsid w:val="003A68D0"/>
    <w:rsid w:val="003B01B7"/>
    <w:rsid w:val="003B1950"/>
    <w:rsid w:val="003B1CEA"/>
    <w:rsid w:val="003B33A6"/>
    <w:rsid w:val="003C6F92"/>
    <w:rsid w:val="003D2D9B"/>
    <w:rsid w:val="003D2F78"/>
    <w:rsid w:val="003D3AEC"/>
    <w:rsid w:val="003D4FCD"/>
    <w:rsid w:val="003D56FD"/>
    <w:rsid w:val="003D7015"/>
    <w:rsid w:val="003E6014"/>
    <w:rsid w:val="003E7648"/>
    <w:rsid w:val="003F29ED"/>
    <w:rsid w:val="004044AD"/>
    <w:rsid w:val="00405510"/>
    <w:rsid w:val="00405F0B"/>
    <w:rsid w:val="00415457"/>
    <w:rsid w:val="004237A9"/>
    <w:rsid w:val="00426A2A"/>
    <w:rsid w:val="00437B41"/>
    <w:rsid w:val="00440323"/>
    <w:rsid w:val="00452873"/>
    <w:rsid w:val="00454AD8"/>
    <w:rsid w:val="00455952"/>
    <w:rsid w:val="00457188"/>
    <w:rsid w:val="00460FF1"/>
    <w:rsid w:val="004700A2"/>
    <w:rsid w:val="0047165D"/>
    <w:rsid w:val="0047367C"/>
    <w:rsid w:val="00477E82"/>
    <w:rsid w:val="00481A7D"/>
    <w:rsid w:val="00483B55"/>
    <w:rsid w:val="00484D60"/>
    <w:rsid w:val="00487C40"/>
    <w:rsid w:val="00490888"/>
    <w:rsid w:val="00491226"/>
    <w:rsid w:val="00491B91"/>
    <w:rsid w:val="0049330A"/>
    <w:rsid w:val="00493EF2"/>
    <w:rsid w:val="00494B86"/>
    <w:rsid w:val="004A3A7B"/>
    <w:rsid w:val="004A3E61"/>
    <w:rsid w:val="004A6B86"/>
    <w:rsid w:val="004B0F6F"/>
    <w:rsid w:val="004B1EC6"/>
    <w:rsid w:val="004B21DE"/>
    <w:rsid w:val="004B3E0C"/>
    <w:rsid w:val="004B4290"/>
    <w:rsid w:val="004C2334"/>
    <w:rsid w:val="004C58CD"/>
    <w:rsid w:val="004C5B10"/>
    <w:rsid w:val="004C5D4A"/>
    <w:rsid w:val="004D5FC2"/>
    <w:rsid w:val="004E0472"/>
    <w:rsid w:val="004E05BA"/>
    <w:rsid w:val="004E0726"/>
    <w:rsid w:val="004E63FB"/>
    <w:rsid w:val="004E64A2"/>
    <w:rsid w:val="004F330C"/>
    <w:rsid w:val="004F3B4F"/>
    <w:rsid w:val="004F49BD"/>
    <w:rsid w:val="004F7A96"/>
    <w:rsid w:val="005106B5"/>
    <w:rsid w:val="00511647"/>
    <w:rsid w:val="00513489"/>
    <w:rsid w:val="005172E0"/>
    <w:rsid w:val="00521FDF"/>
    <w:rsid w:val="00524FF0"/>
    <w:rsid w:val="00525CCB"/>
    <w:rsid w:val="00526EF4"/>
    <w:rsid w:val="00534747"/>
    <w:rsid w:val="00537BEB"/>
    <w:rsid w:val="005414F2"/>
    <w:rsid w:val="00543E29"/>
    <w:rsid w:val="00552FB8"/>
    <w:rsid w:val="00556863"/>
    <w:rsid w:val="00561D80"/>
    <w:rsid w:val="00563FE7"/>
    <w:rsid w:val="00570E7F"/>
    <w:rsid w:val="00573E53"/>
    <w:rsid w:val="005753CC"/>
    <w:rsid w:val="00575794"/>
    <w:rsid w:val="005824E5"/>
    <w:rsid w:val="0059020D"/>
    <w:rsid w:val="0059264F"/>
    <w:rsid w:val="00596607"/>
    <w:rsid w:val="00597E58"/>
    <w:rsid w:val="005C7314"/>
    <w:rsid w:val="005D0BBB"/>
    <w:rsid w:val="005D1638"/>
    <w:rsid w:val="005D35A7"/>
    <w:rsid w:val="005D636F"/>
    <w:rsid w:val="005E0711"/>
    <w:rsid w:val="005E0B60"/>
    <w:rsid w:val="005E43C7"/>
    <w:rsid w:val="005F67D0"/>
    <w:rsid w:val="0060542D"/>
    <w:rsid w:val="00605E9D"/>
    <w:rsid w:val="00610947"/>
    <w:rsid w:val="00612939"/>
    <w:rsid w:val="006213D4"/>
    <w:rsid w:val="006221CE"/>
    <w:rsid w:val="0062410C"/>
    <w:rsid w:val="00625A5A"/>
    <w:rsid w:val="00626090"/>
    <w:rsid w:val="00644B57"/>
    <w:rsid w:val="00646CCC"/>
    <w:rsid w:val="00647384"/>
    <w:rsid w:val="00647DC3"/>
    <w:rsid w:val="0065636B"/>
    <w:rsid w:val="0065672F"/>
    <w:rsid w:val="00656E06"/>
    <w:rsid w:val="00670F29"/>
    <w:rsid w:val="00672E18"/>
    <w:rsid w:val="0067532E"/>
    <w:rsid w:val="006876BB"/>
    <w:rsid w:val="006914FA"/>
    <w:rsid w:val="00693605"/>
    <w:rsid w:val="00697094"/>
    <w:rsid w:val="006A1694"/>
    <w:rsid w:val="006A4D3F"/>
    <w:rsid w:val="006A557A"/>
    <w:rsid w:val="006A6621"/>
    <w:rsid w:val="006A6AED"/>
    <w:rsid w:val="006B044B"/>
    <w:rsid w:val="006C0BE8"/>
    <w:rsid w:val="006D10FA"/>
    <w:rsid w:val="006D2C12"/>
    <w:rsid w:val="006D3029"/>
    <w:rsid w:val="006D3936"/>
    <w:rsid w:val="006D4E69"/>
    <w:rsid w:val="006D7C71"/>
    <w:rsid w:val="006E01CA"/>
    <w:rsid w:val="006E3C48"/>
    <w:rsid w:val="006E412E"/>
    <w:rsid w:val="006F0C4D"/>
    <w:rsid w:val="006F4AC9"/>
    <w:rsid w:val="006F4FB7"/>
    <w:rsid w:val="006F5032"/>
    <w:rsid w:val="006F77A2"/>
    <w:rsid w:val="0070305C"/>
    <w:rsid w:val="00707619"/>
    <w:rsid w:val="00715E04"/>
    <w:rsid w:val="007171BF"/>
    <w:rsid w:val="00717253"/>
    <w:rsid w:val="007245AA"/>
    <w:rsid w:val="007267C9"/>
    <w:rsid w:val="00732ACA"/>
    <w:rsid w:val="00736F99"/>
    <w:rsid w:val="00741113"/>
    <w:rsid w:val="0074612C"/>
    <w:rsid w:val="0075186D"/>
    <w:rsid w:val="0075229B"/>
    <w:rsid w:val="00765DF5"/>
    <w:rsid w:val="007758BE"/>
    <w:rsid w:val="00775F00"/>
    <w:rsid w:val="007775D8"/>
    <w:rsid w:val="0078190C"/>
    <w:rsid w:val="00783D0A"/>
    <w:rsid w:val="007840B9"/>
    <w:rsid w:val="007853AD"/>
    <w:rsid w:val="00790524"/>
    <w:rsid w:val="007A3641"/>
    <w:rsid w:val="007A61D6"/>
    <w:rsid w:val="007B0F2E"/>
    <w:rsid w:val="007B2ED4"/>
    <w:rsid w:val="007C6C72"/>
    <w:rsid w:val="007C7491"/>
    <w:rsid w:val="007C7C17"/>
    <w:rsid w:val="007D2B98"/>
    <w:rsid w:val="007D3494"/>
    <w:rsid w:val="007D4E8A"/>
    <w:rsid w:val="007D75EE"/>
    <w:rsid w:val="007E4AC5"/>
    <w:rsid w:val="007E4F3E"/>
    <w:rsid w:val="007F29B2"/>
    <w:rsid w:val="007F29BA"/>
    <w:rsid w:val="00801569"/>
    <w:rsid w:val="00806451"/>
    <w:rsid w:val="00806B91"/>
    <w:rsid w:val="0081531E"/>
    <w:rsid w:val="0081621F"/>
    <w:rsid w:val="008311FC"/>
    <w:rsid w:val="0083636D"/>
    <w:rsid w:val="00836DAC"/>
    <w:rsid w:val="00841172"/>
    <w:rsid w:val="0084686F"/>
    <w:rsid w:val="00847B73"/>
    <w:rsid w:val="00851387"/>
    <w:rsid w:val="00856362"/>
    <w:rsid w:val="0086322D"/>
    <w:rsid w:val="008633BB"/>
    <w:rsid w:val="00872D77"/>
    <w:rsid w:val="0087779E"/>
    <w:rsid w:val="00884B0D"/>
    <w:rsid w:val="00885DF2"/>
    <w:rsid w:val="0089063B"/>
    <w:rsid w:val="00890F62"/>
    <w:rsid w:val="00894FD9"/>
    <w:rsid w:val="008A042B"/>
    <w:rsid w:val="008A0840"/>
    <w:rsid w:val="008A5DC8"/>
    <w:rsid w:val="008A712B"/>
    <w:rsid w:val="008B1254"/>
    <w:rsid w:val="008B369D"/>
    <w:rsid w:val="008D014A"/>
    <w:rsid w:val="008D30A1"/>
    <w:rsid w:val="008D715C"/>
    <w:rsid w:val="008E6591"/>
    <w:rsid w:val="008F0133"/>
    <w:rsid w:val="008F01A9"/>
    <w:rsid w:val="008F284C"/>
    <w:rsid w:val="008F420D"/>
    <w:rsid w:val="00905AC3"/>
    <w:rsid w:val="0091492D"/>
    <w:rsid w:val="00917E4B"/>
    <w:rsid w:val="00920795"/>
    <w:rsid w:val="009249C7"/>
    <w:rsid w:val="0092748B"/>
    <w:rsid w:val="009306B3"/>
    <w:rsid w:val="00930909"/>
    <w:rsid w:val="00932CD1"/>
    <w:rsid w:val="0093491B"/>
    <w:rsid w:val="00934A58"/>
    <w:rsid w:val="00935C0A"/>
    <w:rsid w:val="00942D26"/>
    <w:rsid w:val="009447A5"/>
    <w:rsid w:val="00950FEB"/>
    <w:rsid w:val="009514B9"/>
    <w:rsid w:val="00952AE2"/>
    <w:rsid w:val="00955B0F"/>
    <w:rsid w:val="00956703"/>
    <w:rsid w:val="00960E38"/>
    <w:rsid w:val="009643E3"/>
    <w:rsid w:val="00966FF3"/>
    <w:rsid w:val="00967B7D"/>
    <w:rsid w:val="00981E43"/>
    <w:rsid w:val="00982108"/>
    <w:rsid w:val="0098404E"/>
    <w:rsid w:val="009926EA"/>
    <w:rsid w:val="00993024"/>
    <w:rsid w:val="00994344"/>
    <w:rsid w:val="009A1F30"/>
    <w:rsid w:val="009A1FE4"/>
    <w:rsid w:val="009A2642"/>
    <w:rsid w:val="009A5142"/>
    <w:rsid w:val="009B6BFC"/>
    <w:rsid w:val="009C500A"/>
    <w:rsid w:val="009D4118"/>
    <w:rsid w:val="009D43AA"/>
    <w:rsid w:val="009D7217"/>
    <w:rsid w:val="009E0C6B"/>
    <w:rsid w:val="009E19EB"/>
    <w:rsid w:val="009E274F"/>
    <w:rsid w:val="009F1277"/>
    <w:rsid w:val="009F47AF"/>
    <w:rsid w:val="009F6255"/>
    <w:rsid w:val="00A03446"/>
    <w:rsid w:val="00A11F51"/>
    <w:rsid w:val="00A21A3C"/>
    <w:rsid w:val="00A21DAB"/>
    <w:rsid w:val="00A22DD1"/>
    <w:rsid w:val="00A26229"/>
    <w:rsid w:val="00A262C4"/>
    <w:rsid w:val="00A311C8"/>
    <w:rsid w:val="00A31383"/>
    <w:rsid w:val="00A33C94"/>
    <w:rsid w:val="00A43E14"/>
    <w:rsid w:val="00A44D91"/>
    <w:rsid w:val="00A472DD"/>
    <w:rsid w:val="00A5219E"/>
    <w:rsid w:val="00A52299"/>
    <w:rsid w:val="00A54052"/>
    <w:rsid w:val="00A67961"/>
    <w:rsid w:val="00A701F6"/>
    <w:rsid w:val="00A75EF0"/>
    <w:rsid w:val="00A77AF6"/>
    <w:rsid w:val="00A80A3D"/>
    <w:rsid w:val="00A81E09"/>
    <w:rsid w:val="00A82836"/>
    <w:rsid w:val="00A85DD7"/>
    <w:rsid w:val="00A87563"/>
    <w:rsid w:val="00A956C0"/>
    <w:rsid w:val="00A9645B"/>
    <w:rsid w:val="00AA373A"/>
    <w:rsid w:val="00AB6FCB"/>
    <w:rsid w:val="00AC371D"/>
    <w:rsid w:val="00AD2EEB"/>
    <w:rsid w:val="00AD3E2B"/>
    <w:rsid w:val="00AD4809"/>
    <w:rsid w:val="00AD55FB"/>
    <w:rsid w:val="00AD6A8E"/>
    <w:rsid w:val="00AE360F"/>
    <w:rsid w:val="00AE5F6B"/>
    <w:rsid w:val="00AF0912"/>
    <w:rsid w:val="00AF151D"/>
    <w:rsid w:val="00AF3008"/>
    <w:rsid w:val="00AF3A4D"/>
    <w:rsid w:val="00AF58B4"/>
    <w:rsid w:val="00B00531"/>
    <w:rsid w:val="00B14A9C"/>
    <w:rsid w:val="00B20636"/>
    <w:rsid w:val="00B2112A"/>
    <w:rsid w:val="00B21C9D"/>
    <w:rsid w:val="00B25DF4"/>
    <w:rsid w:val="00B26707"/>
    <w:rsid w:val="00B3006B"/>
    <w:rsid w:val="00B3598D"/>
    <w:rsid w:val="00B45661"/>
    <w:rsid w:val="00B45B3D"/>
    <w:rsid w:val="00B57A40"/>
    <w:rsid w:val="00B60164"/>
    <w:rsid w:val="00B6146A"/>
    <w:rsid w:val="00B617F4"/>
    <w:rsid w:val="00B754EA"/>
    <w:rsid w:val="00B77760"/>
    <w:rsid w:val="00B81F03"/>
    <w:rsid w:val="00B868B8"/>
    <w:rsid w:val="00B87E34"/>
    <w:rsid w:val="00B9121A"/>
    <w:rsid w:val="00B9322D"/>
    <w:rsid w:val="00BA0CE2"/>
    <w:rsid w:val="00BA12CA"/>
    <w:rsid w:val="00BA1F52"/>
    <w:rsid w:val="00BA312E"/>
    <w:rsid w:val="00BA6B04"/>
    <w:rsid w:val="00BB0446"/>
    <w:rsid w:val="00BB2270"/>
    <w:rsid w:val="00BB3A4C"/>
    <w:rsid w:val="00BB4796"/>
    <w:rsid w:val="00BB6583"/>
    <w:rsid w:val="00BB6B07"/>
    <w:rsid w:val="00BC0815"/>
    <w:rsid w:val="00BC160B"/>
    <w:rsid w:val="00BC297C"/>
    <w:rsid w:val="00BC29B1"/>
    <w:rsid w:val="00BD3904"/>
    <w:rsid w:val="00BD68A1"/>
    <w:rsid w:val="00BE1C21"/>
    <w:rsid w:val="00BE2F2D"/>
    <w:rsid w:val="00BE440F"/>
    <w:rsid w:val="00BE6642"/>
    <w:rsid w:val="00BF3406"/>
    <w:rsid w:val="00BF3BF4"/>
    <w:rsid w:val="00BF3C0F"/>
    <w:rsid w:val="00BF3C47"/>
    <w:rsid w:val="00BF604C"/>
    <w:rsid w:val="00C04361"/>
    <w:rsid w:val="00C0442E"/>
    <w:rsid w:val="00C1038D"/>
    <w:rsid w:val="00C11607"/>
    <w:rsid w:val="00C16647"/>
    <w:rsid w:val="00C22721"/>
    <w:rsid w:val="00C22BB9"/>
    <w:rsid w:val="00C23CF7"/>
    <w:rsid w:val="00C32960"/>
    <w:rsid w:val="00C34CB7"/>
    <w:rsid w:val="00C354A7"/>
    <w:rsid w:val="00C4191B"/>
    <w:rsid w:val="00C449E1"/>
    <w:rsid w:val="00C55805"/>
    <w:rsid w:val="00C5684D"/>
    <w:rsid w:val="00C61B1C"/>
    <w:rsid w:val="00C636E3"/>
    <w:rsid w:val="00C648BA"/>
    <w:rsid w:val="00C65640"/>
    <w:rsid w:val="00C65755"/>
    <w:rsid w:val="00C668C9"/>
    <w:rsid w:val="00C7392C"/>
    <w:rsid w:val="00C74657"/>
    <w:rsid w:val="00C74785"/>
    <w:rsid w:val="00C75C74"/>
    <w:rsid w:val="00C76FE2"/>
    <w:rsid w:val="00C770DA"/>
    <w:rsid w:val="00C773A2"/>
    <w:rsid w:val="00C80DFB"/>
    <w:rsid w:val="00C81EDB"/>
    <w:rsid w:val="00C82418"/>
    <w:rsid w:val="00C8260B"/>
    <w:rsid w:val="00C82BEE"/>
    <w:rsid w:val="00C83D28"/>
    <w:rsid w:val="00C85284"/>
    <w:rsid w:val="00C8582B"/>
    <w:rsid w:val="00CA0318"/>
    <w:rsid w:val="00CA1EE6"/>
    <w:rsid w:val="00CA54CB"/>
    <w:rsid w:val="00CA7764"/>
    <w:rsid w:val="00CB31A5"/>
    <w:rsid w:val="00CB7715"/>
    <w:rsid w:val="00CC0588"/>
    <w:rsid w:val="00CC1382"/>
    <w:rsid w:val="00CD2AC4"/>
    <w:rsid w:val="00CD6C64"/>
    <w:rsid w:val="00CD6FBB"/>
    <w:rsid w:val="00CD790D"/>
    <w:rsid w:val="00CE5532"/>
    <w:rsid w:val="00CE717B"/>
    <w:rsid w:val="00CF522C"/>
    <w:rsid w:val="00D0302F"/>
    <w:rsid w:val="00D03727"/>
    <w:rsid w:val="00D107BE"/>
    <w:rsid w:val="00D15DD4"/>
    <w:rsid w:val="00D17E83"/>
    <w:rsid w:val="00D21BC5"/>
    <w:rsid w:val="00D21C47"/>
    <w:rsid w:val="00D22350"/>
    <w:rsid w:val="00D23DA9"/>
    <w:rsid w:val="00D278C3"/>
    <w:rsid w:val="00D3171A"/>
    <w:rsid w:val="00D36C1C"/>
    <w:rsid w:val="00D422A8"/>
    <w:rsid w:val="00D44282"/>
    <w:rsid w:val="00D46513"/>
    <w:rsid w:val="00D47943"/>
    <w:rsid w:val="00D55322"/>
    <w:rsid w:val="00D558D8"/>
    <w:rsid w:val="00D626E1"/>
    <w:rsid w:val="00D6334B"/>
    <w:rsid w:val="00D63527"/>
    <w:rsid w:val="00D643AE"/>
    <w:rsid w:val="00D662AA"/>
    <w:rsid w:val="00D66619"/>
    <w:rsid w:val="00D674CC"/>
    <w:rsid w:val="00D701B1"/>
    <w:rsid w:val="00D74691"/>
    <w:rsid w:val="00D760C7"/>
    <w:rsid w:val="00D84436"/>
    <w:rsid w:val="00D84671"/>
    <w:rsid w:val="00D86698"/>
    <w:rsid w:val="00D95744"/>
    <w:rsid w:val="00DA2775"/>
    <w:rsid w:val="00DA2897"/>
    <w:rsid w:val="00DA5EDB"/>
    <w:rsid w:val="00DA6100"/>
    <w:rsid w:val="00DB1E16"/>
    <w:rsid w:val="00DB3F69"/>
    <w:rsid w:val="00DC062F"/>
    <w:rsid w:val="00DC39A9"/>
    <w:rsid w:val="00DC5978"/>
    <w:rsid w:val="00DC59A7"/>
    <w:rsid w:val="00DD28C5"/>
    <w:rsid w:val="00DD7B00"/>
    <w:rsid w:val="00DE0D03"/>
    <w:rsid w:val="00DE35DB"/>
    <w:rsid w:val="00DE46F2"/>
    <w:rsid w:val="00DE4D05"/>
    <w:rsid w:val="00DF387B"/>
    <w:rsid w:val="00DF7912"/>
    <w:rsid w:val="00E040F7"/>
    <w:rsid w:val="00E06C9E"/>
    <w:rsid w:val="00E121CC"/>
    <w:rsid w:val="00E13E2C"/>
    <w:rsid w:val="00E22056"/>
    <w:rsid w:val="00E22089"/>
    <w:rsid w:val="00E22B97"/>
    <w:rsid w:val="00E24705"/>
    <w:rsid w:val="00E24707"/>
    <w:rsid w:val="00E30A0C"/>
    <w:rsid w:val="00E40543"/>
    <w:rsid w:val="00E45902"/>
    <w:rsid w:val="00E47645"/>
    <w:rsid w:val="00E51B7C"/>
    <w:rsid w:val="00E5501A"/>
    <w:rsid w:val="00E6262E"/>
    <w:rsid w:val="00E65012"/>
    <w:rsid w:val="00E73913"/>
    <w:rsid w:val="00E86C6C"/>
    <w:rsid w:val="00E91260"/>
    <w:rsid w:val="00EA3899"/>
    <w:rsid w:val="00EB012C"/>
    <w:rsid w:val="00EB32BB"/>
    <w:rsid w:val="00EB58C2"/>
    <w:rsid w:val="00EB65EF"/>
    <w:rsid w:val="00EC0DDD"/>
    <w:rsid w:val="00EE2843"/>
    <w:rsid w:val="00EE4EFB"/>
    <w:rsid w:val="00EF1440"/>
    <w:rsid w:val="00EF4B89"/>
    <w:rsid w:val="00EF699F"/>
    <w:rsid w:val="00EF7C72"/>
    <w:rsid w:val="00F00EAB"/>
    <w:rsid w:val="00F013FD"/>
    <w:rsid w:val="00F07DF4"/>
    <w:rsid w:val="00F1486B"/>
    <w:rsid w:val="00F15B7A"/>
    <w:rsid w:val="00F203F9"/>
    <w:rsid w:val="00F2052F"/>
    <w:rsid w:val="00F21807"/>
    <w:rsid w:val="00F2260D"/>
    <w:rsid w:val="00F27060"/>
    <w:rsid w:val="00F302B3"/>
    <w:rsid w:val="00F305EE"/>
    <w:rsid w:val="00F36B2F"/>
    <w:rsid w:val="00F46234"/>
    <w:rsid w:val="00F46BBC"/>
    <w:rsid w:val="00F46F80"/>
    <w:rsid w:val="00F5054E"/>
    <w:rsid w:val="00F52112"/>
    <w:rsid w:val="00F55E8F"/>
    <w:rsid w:val="00F56AB8"/>
    <w:rsid w:val="00F576CA"/>
    <w:rsid w:val="00F634C6"/>
    <w:rsid w:val="00F6412F"/>
    <w:rsid w:val="00F75E82"/>
    <w:rsid w:val="00F8298C"/>
    <w:rsid w:val="00F83E6C"/>
    <w:rsid w:val="00F909F3"/>
    <w:rsid w:val="00F92965"/>
    <w:rsid w:val="00F953C6"/>
    <w:rsid w:val="00FA469C"/>
    <w:rsid w:val="00FB11E1"/>
    <w:rsid w:val="00FB7D52"/>
    <w:rsid w:val="00FC098F"/>
    <w:rsid w:val="00FC4447"/>
    <w:rsid w:val="00FD2465"/>
    <w:rsid w:val="00FD27D4"/>
    <w:rsid w:val="00FD61F3"/>
    <w:rsid w:val="00FD7149"/>
    <w:rsid w:val="00FE1AFC"/>
    <w:rsid w:val="00FF0739"/>
    <w:rsid w:val="00FF5DBD"/>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5BB7"/>
  <w15:chartTrackingRefBased/>
  <w15:docId w15:val="{74DD9ED2-596F-4160-8813-C1FABA05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F2"/>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28"/>
      <w:u w:val="single"/>
    </w:rPr>
  </w:style>
  <w:style w:type="paragraph" w:styleId="Heading2">
    <w:name w:val="heading 2"/>
    <w:basedOn w:val="Normal"/>
    <w:next w:val="Normal"/>
    <w:qFormat/>
    <w:pPr>
      <w:keepNext/>
      <w:tabs>
        <w:tab w:val="left" w:pos="2552"/>
      </w:tabs>
      <w:ind w:left="2552" w:hanging="2552"/>
      <w:outlineLvl w:val="1"/>
    </w:pPr>
    <w:rPr>
      <w:rFonts w:ascii="Tahoma" w:hAnsi="Tahoma" w:cs="Tahoma"/>
      <w:u w:val="single"/>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tabs>
        <w:tab w:val="left" w:pos="2552"/>
      </w:tabs>
      <w:ind w:left="2552" w:hanging="2552"/>
      <w:outlineLvl w:val="4"/>
    </w:pPr>
    <w:rPr>
      <w:rFonts w:ascii="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color w:val="000080"/>
      <w:szCs w:val="20"/>
      <w:lang w:val="en-US"/>
    </w:rPr>
  </w:style>
  <w:style w:type="paragraph" w:customStyle="1" w:styleId="NormalWeb9">
    <w:name w:val="Normal (Web)9"/>
    <w:basedOn w:val="Normal"/>
    <w:pPr>
      <w:spacing w:before="60" w:after="105"/>
    </w:pPr>
    <w:rPr>
      <w:rFonts w:ascii="Arial Unicode MS" w:eastAsia="Arial Unicode MS" w:hAnsi="Arial Unicode MS" w:cs="Arial Unicode MS"/>
      <w:color w:val="666666"/>
    </w:rPr>
  </w:style>
  <w:style w:type="paragraph" w:styleId="BodyTextIndent">
    <w:name w:val="Body Text Indent"/>
    <w:basedOn w:val="Normal"/>
    <w:link w:val="BodyTextIndentChar"/>
    <w:pPr>
      <w:tabs>
        <w:tab w:val="left" w:pos="2552"/>
      </w:tabs>
      <w:ind w:left="2552" w:hanging="2552"/>
    </w:pPr>
    <w:rPr>
      <w:rFonts w:ascii="Tahoma" w:hAnsi="Tahoma" w:cs="Tahoma"/>
    </w:rPr>
  </w:style>
  <w:style w:type="paragraph" w:styleId="BodyTextIndent3">
    <w:name w:val="Body Text Indent 3"/>
    <w:basedOn w:val="Normal"/>
    <w:semiHidden/>
    <w:pPr>
      <w:tabs>
        <w:tab w:val="left" w:pos="2552"/>
      </w:tabs>
      <w:ind w:left="2552" w:hanging="2552"/>
    </w:pPr>
    <w:rPr>
      <w:rFonts w:ascii="Tahoma" w:hAnsi="Tahoma" w:cs="Tahoma"/>
      <w:i/>
      <w:iCs/>
      <w:color w:val="0000FF"/>
      <w:sz w:val="22"/>
      <w:szCs w:val="22"/>
    </w:rPr>
  </w:style>
  <w:style w:type="paragraph" w:styleId="BodyText2">
    <w:name w:val="Body Text 2"/>
    <w:basedOn w:val="Normal"/>
    <w:semiHidden/>
    <w:rPr>
      <w:rFonts w:ascii="Arial" w:hAnsi="Arial" w:cs="Arial"/>
      <w:i/>
      <w:iCs/>
      <w:sz w:val="22"/>
    </w:rPr>
  </w:style>
  <w:style w:type="paragraph" w:styleId="BodyText3">
    <w:name w:val="Body Text 3"/>
    <w:basedOn w:val="Normal"/>
    <w:semiHidden/>
    <w:rPr>
      <w:rFonts w:ascii="Arial" w:hAnsi="Arial" w:cs="Arial"/>
      <w:i/>
      <w:iCs/>
      <w:color w:val="0000FF"/>
      <w:sz w:val="22"/>
    </w:rPr>
  </w:style>
  <w:style w:type="paragraph" w:styleId="BodyTextIndent2">
    <w:name w:val="Body Text Indent 2"/>
    <w:basedOn w:val="Normal"/>
    <w:semiHidden/>
    <w:pPr>
      <w:tabs>
        <w:tab w:val="left" w:pos="2552"/>
      </w:tabs>
      <w:ind w:left="360"/>
    </w:pPr>
    <w:rPr>
      <w:rFonts w:ascii="Arial" w:hAnsi="Arial" w:cs="Arial"/>
      <w:sz w:val="22"/>
    </w:rPr>
  </w:style>
  <w:style w:type="paragraph" w:styleId="NormalWeb">
    <w:name w:val="Normal (Web)"/>
    <w:basedOn w:val="Normal"/>
    <w:uiPriority w:val="99"/>
    <w:semiHidden/>
    <w:unhideWhenUsed/>
    <w:rsid w:val="00F56AB8"/>
    <w:pPr>
      <w:spacing w:before="100" w:beforeAutospacing="1" w:after="100" w:afterAutospacing="1"/>
    </w:pPr>
    <w:rPr>
      <w:lang w:eastAsia="en-GB"/>
    </w:rPr>
  </w:style>
  <w:style w:type="character" w:customStyle="1" w:styleId="detailstext1">
    <w:name w:val="detailstext1"/>
    <w:rsid w:val="00DD7B00"/>
    <w:rPr>
      <w:b/>
      <w:bCs/>
      <w:color w:val="000000"/>
      <w:shd w:val="clear" w:color="auto" w:fill="FFFFFF"/>
    </w:rPr>
  </w:style>
  <w:style w:type="character" w:styleId="Hyperlink">
    <w:name w:val="Hyperlink"/>
    <w:uiPriority w:val="99"/>
    <w:unhideWhenUsed/>
    <w:rsid w:val="00D17E83"/>
    <w:rPr>
      <w:color w:val="0000FF"/>
      <w:u w:val="single"/>
    </w:rPr>
  </w:style>
  <w:style w:type="character" w:customStyle="1" w:styleId="BodyTextIndentChar">
    <w:name w:val="Body Text Indent Char"/>
    <w:link w:val="BodyTextIndent"/>
    <w:rsid w:val="0003465C"/>
    <w:rPr>
      <w:rFonts w:ascii="Tahoma" w:hAnsi="Tahoma" w:cs="Tahoma"/>
      <w:sz w:val="24"/>
      <w:szCs w:val="24"/>
      <w:lang w:eastAsia="en-US"/>
    </w:rPr>
  </w:style>
  <w:style w:type="paragraph" w:styleId="BalloonText">
    <w:name w:val="Balloon Text"/>
    <w:basedOn w:val="Normal"/>
    <w:link w:val="BalloonTextChar"/>
    <w:uiPriority w:val="99"/>
    <w:semiHidden/>
    <w:unhideWhenUsed/>
    <w:rsid w:val="00B2112A"/>
    <w:rPr>
      <w:rFonts w:ascii="Tahoma" w:hAnsi="Tahoma" w:cs="Tahoma"/>
      <w:sz w:val="16"/>
      <w:szCs w:val="16"/>
    </w:rPr>
  </w:style>
  <w:style w:type="character" w:customStyle="1" w:styleId="BalloonTextChar">
    <w:name w:val="Balloon Text Char"/>
    <w:link w:val="BalloonText"/>
    <w:uiPriority w:val="99"/>
    <w:semiHidden/>
    <w:rsid w:val="00B2112A"/>
    <w:rPr>
      <w:rFonts w:ascii="Tahoma" w:hAnsi="Tahoma" w:cs="Tahoma"/>
      <w:sz w:val="16"/>
      <w:szCs w:val="16"/>
      <w:lang w:eastAsia="en-US"/>
    </w:rPr>
  </w:style>
  <w:style w:type="character" w:styleId="Mention">
    <w:name w:val="Mention"/>
    <w:uiPriority w:val="99"/>
    <w:semiHidden/>
    <w:unhideWhenUsed/>
    <w:rsid w:val="00C76FE2"/>
    <w:rPr>
      <w:color w:val="2B579A"/>
      <w:shd w:val="clear" w:color="auto" w:fill="E6E6E6"/>
    </w:rPr>
  </w:style>
  <w:style w:type="character" w:customStyle="1" w:styleId="Heading1Char">
    <w:name w:val="Heading 1 Char"/>
    <w:link w:val="Heading1"/>
    <w:rsid w:val="001A25B3"/>
    <w:rPr>
      <w:rFonts w:ascii="Arial" w:hAnsi="Arial" w:cs="Arial"/>
      <w:b/>
      <w:bCs/>
      <w:sz w:val="28"/>
      <w:szCs w:val="24"/>
      <w:u w:val="single"/>
      <w:lang w:eastAsia="en-US"/>
    </w:rPr>
  </w:style>
  <w:style w:type="character" w:customStyle="1" w:styleId="FooterChar">
    <w:name w:val="Footer Char"/>
    <w:link w:val="Footer"/>
    <w:uiPriority w:val="99"/>
    <w:rsid w:val="0075186D"/>
    <w:rPr>
      <w:sz w:val="24"/>
      <w:szCs w:val="24"/>
      <w:lang w:eastAsia="en-US"/>
    </w:rPr>
  </w:style>
  <w:style w:type="character" w:customStyle="1" w:styleId="Heading5Char">
    <w:name w:val="Heading 5 Char"/>
    <w:link w:val="Heading5"/>
    <w:rsid w:val="00A85DD7"/>
    <w:rPr>
      <w:rFonts w:ascii="Tahoma" w:hAnsi="Tahoma" w:cs="Tahoma"/>
      <w:b/>
      <w:sz w:val="22"/>
      <w:szCs w:val="22"/>
      <w:lang w:eastAsia="en-US"/>
    </w:rPr>
  </w:style>
  <w:style w:type="paragraph" w:styleId="ListParagraph">
    <w:name w:val="List Paragraph"/>
    <w:basedOn w:val="Normal"/>
    <w:uiPriority w:val="34"/>
    <w:qFormat/>
    <w:rsid w:val="008E6591"/>
    <w:pPr>
      <w:ind w:left="720"/>
      <w:contextualSpacing/>
    </w:pPr>
  </w:style>
  <w:style w:type="paragraph" w:styleId="Revision">
    <w:name w:val="Revision"/>
    <w:hidden/>
    <w:uiPriority w:val="99"/>
    <w:semiHidden/>
    <w:rsid w:val="00A313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613282">
      <w:bodyDiv w:val="1"/>
      <w:marLeft w:val="0"/>
      <w:marRight w:val="0"/>
      <w:marTop w:val="0"/>
      <w:marBottom w:val="0"/>
      <w:divBdr>
        <w:top w:val="none" w:sz="0" w:space="0" w:color="auto"/>
        <w:left w:val="none" w:sz="0" w:space="0" w:color="auto"/>
        <w:bottom w:val="none" w:sz="0" w:space="0" w:color="auto"/>
        <w:right w:val="none" w:sz="0" w:space="0" w:color="auto"/>
      </w:divBdr>
      <w:divsChild>
        <w:div w:id="1878006305">
          <w:marLeft w:val="0"/>
          <w:marRight w:val="0"/>
          <w:marTop w:val="0"/>
          <w:marBottom w:val="0"/>
          <w:divBdr>
            <w:top w:val="none" w:sz="0" w:space="0" w:color="auto"/>
            <w:left w:val="none" w:sz="0" w:space="0" w:color="auto"/>
            <w:bottom w:val="none" w:sz="0" w:space="0" w:color="auto"/>
            <w:right w:val="none" w:sz="0" w:space="0" w:color="auto"/>
          </w:divBdr>
          <w:divsChild>
            <w:div w:id="79818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61A9-B7CF-4035-913C-B943FA3B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Ipswich Borough Council</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trevor.brown</dc:creator>
  <cp:keywords/>
  <cp:lastModifiedBy>Kay Gregory</cp:lastModifiedBy>
  <cp:revision>2</cp:revision>
  <cp:lastPrinted>2020-08-28T13:35:00Z</cp:lastPrinted>
  <dcterms:created xsi:type="dcterms:W3CDTF">2024-07-21T17:44:00Z</dcterms:created>
  <dcterms:modified xsi:type="dcterms:W3CDTF">2024-07-21T17:44:00Z</dcterms:modified>
</cp:coreProperties>
</file>