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CHEDISTON &amp; LINSTEAD GROUPED PARISH COUNCIL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FINANCIAL STATEMENT TO 1</w:t>
      </w:r>
      <w:r>
        <w:rPr>
          <w:rFonts w:cs="Arial" w:ascii="Arial" w:hAnsi="Arial"/>
          <w:sz w:val="24"/>
          <w:szCs w:val="24"/>
        </w:rPr>
        <w:t xml:space="preserve">6 September </w:t>
      </w:r>
      <w:r>
        <w:rPr>
          <w:rFonts w:cs="Arial" w:ascii="Arial" w:hAnsi="Arial"/>
          <w:sz w:val="24"/>
          <w:szCs w:val="24"/>
        </w:rPr>
        <w:t>2019</w:t>
      </w:r>
    </w:p>
    <w:p>
      <w:pPr>
        <w:pStyle w:val="Normal"/>
        <w:rPr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Saver Account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From Statement </w:t>
      </w:r>
      <w:r>
        <w:rPr>
          <w:rFonts w:cs="Arial" w:ascii="Arial" w:hAnsi="Arial"/>
          <w:sz w:val="24"/>
          <w:szCs w:val="24"/>
        </w:rPr>
        <w:t>29 June</w:t>
      </w:r>
      <w:r>
        <w:rPr>
          <w:rFonts w:cs="Arial" w:ascii="Arial" w:hAnsi="Arial"/>
          <w:sz w:val="24"/>
          <w:szCs w:val="24"/>
        </w:rPr>
        <w:t xml:space="preserve"> 2019</w:t>
        <w:tab/>
        <w:tab/>
        <w:tab/>
        <w:tab/>
        <w:t xml:space="preserve">       </w:t>
        <w:tab/>
        <w:tab/>
        <w:t xml:space="preserve">       £1239.</w:t>
      </w:r>
      <w:r>
        <w:rPr>
          <w:rFonts w:cs="Arial" w:ascii="Arial" w:hAnsi="Arial"/>
          <w:sz w:val="24"/>
          <w:szCs w:val="24"/>
        </w:rPr>
        <w:t>82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I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 xml:space="preserve"> £ 1239.82</w:t>
      </w:r>
    </w:p>
    <w:p>
      <w:pPr>
        <w:pStyle w:val="Normal"/>
        <w:rPr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Current Account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From Statement </w:t>
      </w:r>
      <w:r>
        <w:rPr>
          <w:rFonts w:cs="Arial" w:ascii="Arial" w:hAnsi="Arial"/>
          <w:sz w:val="24"/>
          <w:szCs w:val="24"/>
        </w:rPr>
        <w:t>29 June 2019</w:t>
      </w:r>
      <w:r>
        <w:rPr>
          <w:rFonts w:cs="Arial" w:ascii="Arial" w:hAnsi="Arial"/>
          <w:sz w:val="24"/>
          <w:szCs w:val="24"/>
        </w:rPr>
        <w:t xml:space="preserve">  </w:t>
        <w:tab/>
        <w:t xml:space="preserve"> </w:t>
        <w:tab/>
        <w:t xml:space="preserve">        </w:t>
        <w:tab/>
        <w:tab/>
        <w:t xml:space="preserve"> </w:t>
        <w:tab/>
        <w:t xml:space="preserve">     </w:t>
        <w:tab/>
        <w:t xml:space="preserve">       £</w:t>
      </w:r>
      <w:r>
        <w:rPr>
          <w:rFonts w:cs="Arial" w:ascii="Arial" w:hAnsi="Arial"/>
          <w:sz w:val="24"/>
          <w:szCs w:val="24"/>
        </w:rPr>
        <w:t>5348.56</w:t>
      </w:r>
      <w:r>
        <w:rPr>
          <w:rFonts w:cs="Arial" w:ascii="Arial" w:hAnsi="Arial"/>
          <w:sz w:val="24"/>
          <w:szCs w:val="24"/>
        </w:rPr>
        <w:tab/>
        <w:t xml:space="preserve">   </w:t>
        <w:tab/>
        <w:tab/>
        <w:tab/>
        <w:tab/>
        <w:t xml:space="preserve">                   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Standing Order </w:t>
      </w:r>
      <w:r>
        <w:rPr>
          <w:rFonts w:cs="Arial" w:ascii="Arial" w:hAnsi="Arial"/>
          <w:sz w:val="24"/>
          <w:szCs w:val="24"/>
        </w:rPr>
        <w:t>July</w:t>
      </w:r>
      <w:r>
        <w:rPr>
          <w:rFonts w:cs="Arial" w:ascii="Arial" w:hAnsi="Arial"/>
          <w:sz w:val="24"/>
          <w:szCs w:val="24"/>
        </w:rPr>
        <w:t xml:space="preserve"> – Clerk Wages             </w:t>
        <w:tab/>
        <w:t xml:space="preserve">  </w:t>
        <w:tab/>
        <w:t xml:space="preserve">   165.01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Standing Order </w:t>
      </w:r>
      <w:r>
        <w:rPr>
          <w:rFonts w:cs="Arial" w:ascii="Arial" w:hAnsi="Arial"/>
          <w:sz w:val="24"/>
          <w:szCs w:val="24"/>
        </w:rPr>
        <w:t>Aug</w:t>
      </w:r>
      <w:r>
        <w:rPr>
          <w:rFonts w:cs="Arial" w:ascii="Arial" w:hAnsi="Arial"/>
          <w:sz w:val="24"/>
          <w:szCs w:val="24"/>
        </w:rPr>
        <w:t xml:space="preserve">– Clerk Wages                      </w:t>
        <w:tab/>
        <w:t xml:space="preserve">   165.01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Standing Order </w:t>
      </w:r>
      <w:r>
        <w:rPr>
          <w:rFonts w:cs="Arial" w:ascii="Arial" w:hAnsi="Arial"/>
          <w:sz w:val="24"/>
          <w:szCs w:val="24"/>
        </w:rPr>
        <w:t>Sept</w:t>
      </w:r>
      <w:r>
        <w:rPr>
          <w:rFonts w:cs="Arial" w:ascii="Arial" w:hAnsi="Arial"/>
          <w:sz w:val="24"/>
          <w:szCs w:val="24"/>
        </w:rPr>
        <w:t xml:space="preserve"> – Clerk Wages</w:t>
        <w:tab/>
        <w:tab/>
        <w:tab/>
        <w:t xml:space="preserve">   165.01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Cheque 100607 Ched Church Council                              60.00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Cheque 100610 Trevour Brown                                         75.00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Cheque 100611 Kay Gregory                                             58.38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Cheque 100614 East Suffolk (uncontested elec)               76.16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Cheque 100615 Primary Care Supplies  </w:t>
      </w:r>
      <w:r>
        <w:rPr>
          <w:rFonts w:cs="Arial" w:ascii="Arial" w:hAnsi="Arial"/>
          <w:sz w:val="24"/>
          <w:szCs w:val="24"/>
        </w:rPr>
        <w:t>(defibrillator)</w:t>
      </w:r>
      <w:r>
        <w:rPr>
          <w:rFonts w:cs="Arial" w:ascii="Arial" w:hAnsi="Arial"/>
          <w:sz w:val="24"/>
          <w:szCs w:val="24"/>
        </w:rPr>
        <w:t xml:space="preserve">   1498.80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Cheque 100616 </w:t>
      </w:r>
      <w:r>
        <w:rPr>
          <w:rFonts w:cs="Arial" w:ascii="Arial" w:hAnsi="Arial"/>
          <w:sz w:val="24"/>
          <w:szCs w:val="24"/>
        </w:rPr>
        <w:t>CAS Ltd (insurance)                              146.56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>________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2359.93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</w:t>
        <w:tab/>
        <w:tab/>
        <w:tab/>
        <w:t xml:space="preserve">      _________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       </w:t>
        <w:tab/>
        <w:tab/>
        <w:t xml:space="preserve">        </w:t>
      </w:r>
      <w:r>
        <w:rPr>
          <w:rFonts w:cs="Arial" w:ascii="Arial" w:hAnsi="Arial"/>
          <w:b/>
          <w:bCs/>
          <w:sz w:val="24"/>
          <w:szCs w:val="24"/>
        </w:rPr>
        <w:t xml:space="preserve">£ </w:t>
      </w:r>
      <w:r>
        <w:rPr>
          <w:rFonts w:cs="Arial" w:ascii="Arial" w:hAnsi="Arial"/>
          <w:b/>
          <w:bCs/>
          <w:sz w:val="24"/>
          <w:szCs w:val="24"/>
        </w:rPr>
        <w:t>2988.63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en-GB" w:eastAsia="en-US" w:bidi="ar-SA"/>
    </w:rPr>
  </w:style>
  <w:style w:type="paragraph" w:styleId="Heading1">
    <w:name w:val="Heading 1"/>
    <w:basedOn w:val="Heading"/>
    <w:qFormat/>
    <w:pPr>
      <w:outlineLvl w:val="0"/>
    </w:pPr>
    <w:rPr/>
  </w:style>
  <w:style w:type="paragraph" w:styleId="Heading2">
    <w:name w:val="Heading 2"/>
    <w:basedOn w:val="Heading"/>
    <w:qFormat/>
    <w:pPr>
      <w:outlineLvl w:val="1"/>
    </w:pPr>
    <w:rPr/>
  </w:style>
  <w:style w:type="paragraph" w:styleId="Heading3">
    <w:name w:val="Heading 3"/>
    <w:basedOn w:val="Heading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Quotations" w:customStyle="1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LibreOffice/4.4.5.2$Windows_x86 LibreOffice_project/a22f674fd25a3b6f45bdebf25400ed2adff0ff99</Application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2018-09-17T18:01:00Z</dcterms:created>
  <dc:creator>Kay.Gregory</dc:creator>
  <dc:language>en-GB</dc:language>
  <cp:lastPrinted>2019-09-16T18:23:59Z</cp:lastPrinted>
  <dcterms:modified xsi:type="dcterms:W3CDTF">2019-09-16T18:24:47Z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